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A5F8" w14:textId="3BE33FC9" w:rsidR="007101DE" w:rsidRPr="008A79C3" w:rsidRDefault="007101DE" w:rsidP="007101DE">
      <w:pPr>
        <w:widowControl w:val="0"/>
        <w:autoSpaceDE w:val="0"/>
        <w:autoSpaceDN w:val="0"/>
        <w:adjustRightInd w:val="0"/>
        <w:spacing w:line="340" w:lineRule="atLeast"/>
        <w:jc w:val="center"/>
        <w:rPr>
          <w:rFonts w:ascii="Century Gothic" w:hAnsi="Century Gothic"/>
          <w:b/>
          <w:bCs/>
          <w:i/>
          <w:sz w:val="20"/>
          <w:szCs w:val="20"/>
        </w:rPr>
      </w:pPr>
    </w:p>
    <w:p w14:paraId="217B6840" w14:textId="75BD9D04" w:rsidR="008A79C3" w:rsidRPr="008A79C3" w:rsidRDefault="008A79C3" w:rsidP="003370CD">
      <w:pPr>
        <w:pStyle w:val="Intestazione"/>
        <w:jc w:val="center"/>
        <w:rPr>
          <w:rFonts w:ascii="Century Gothic" w:hAnsi="Century Gothic"/>
          <w:sz w:val="20"/>
          <w:szCs w:val="20"/>
        </w:rPr>
      </w:pPr>
      <w:r w:rsidRPr="008A79C3">
        <w:rPr>
          <w:rFonts w:ascii="Century Gothic" w:hAnsi="Century Gothic"/>
          <w:sz w:val="20"/>
          <w:szCs w:val="20"/>
        </w:rPr>
        <w:t xml:space="preserve">Allegato B – </w:t>
      </w:r>
      <w:r w:rsidR="003370CD">
        <w:rPr>
          <w:rFonts w:ascii="Century Gothic" w:hAnsi="Century Gothic"/>
          <w:sz w:val="20"/>
          <w:szCs w:val="20"/>
        </w:rPr>
        <w:t>Dichiarazione sostitutiva cause di esclusione ex artt. 94, 95, 96, 97 e 98 del D.lgs. 36/2023</w:t>
      </w:r>
    </w:p>
    <w:p w14:paraId="361BDEC1" w14:textId="77777777" w:rsidR="007101DE" w:rsidRPr="008A79C3" w:rsidRDefault="007101DE" w:rsidP="007101DE">
      <w:pPr>
        <w:widowControl w:val="0"/>
        <w:autoSpaceDE w:val="0"/>
        <w:autoSpaceDN w:val="0"/>
        <w:adjustRightInd w:val="0"/>
        <w:spacing w:line="340" w:lineRule="atLeast"/>
        <w:rPr>
          <w:rFonts w:ascii="Century Gothic" w:hAnsi="Century Gothic"/>
          <w:b/>
          <w:bCs/>
          <w:i/>
          <w:sz w:val="20"/>
          <w:szCs w:val="20"/>
        </w:rPr>
      </w:pPr>
    </w:p>
    <w:p w14:paraId="663D6CC6" w14:textId="77777777" w:rsidR="007101DE" w:rsidRPr="008A79C3" w:rsidRDefault="007101DE" w:rsidP="007101DE">
      <w:pPr>
        <w:widowControl w:val="0"/>
        <w:autoSpaceDE w:val="0"/>
        <w:autoSpaceDN w:val="0"/>
        <w:adjustRightInd w:val="0"/>
        <w:spacing w:line="340" w:lineRule="atLeast"/>
        <w:rPr>
          <w:rFonts w:ascii="Century Gothic" w:hAnsi="Century Gothic"/>
          <w:b/>
          <w:bCs/>
          <w:i/>
          <w:sz w:val="20"/>
          <w:szCs w:val="20"/>
        </w:rPr>
      </w:pPr>
    </w:p>
    <w:p w14:paraId="5D82DFE3" w14:textId="77777777" w:rsidR="007101DE" w:rsidRPr="008A79C3" w:rsidRDefault="007101DE" w:rsidP="007101DE">
      <w:pPr>
        <w:widowControl w:val="0"/>
        <w:autoSpaceDE w:val="0"/>
        <w:autoSpaceDN w:val="0"/>
        <w:adjustRightInd w:val="0"/>
        <w:spacing w:line="340" w:lineRule="atLeast"/>
        <w:rPr>
          <w:rFonts w:ascii="Century Gothic" w:hAnsi="Century Gothic"/>
          <w:b/>
          <w:bCs/>
          <w:i/>
          <w:sz w:val="20"/>
          <w:szCs w:val="20"/>
        </w:rPr>
      </w:pPr>
    </w:p>
    <w:p w14:paraId="6B4A26CB" w14:textId="77777777" w:rsidR="006A4699" w:rsidRPr="00EA3838" w:rsidRDefault="006A4699" w:rsidP="006A4699">
      <w:pPr>
        <w:widowControl w:val="0"/>
        <w:spacing w:before="60" w:after="60"/>
        <w:rPr>
          <w:rFonts w:ascii="Century Gothic" w:hAnsi="Century Gothic"/>
          <w:b/>
          <w:sz w:val="20"/>
          <w:szCs w:val="20"/>
        </w:rPr>
      </w:pPr>
      <w:r w:rsidRPr="00EA3838">
        <w:rPr>
          <w:rFonts w:ascii="Century Gothic" w:hAnsi="Century Gothic"/>
          <w:b/>
          <w:sz w:val="20"/>
          <w:szCs w:val="20"/>
        </w:rPr>
        <w:t>OGGETTO: PROCEDURA APERTA</w:t>
      </w:r>
      <w:r>
        <w:rPr>
          <w:rFonts w:ascii="Century Gothic" w:hAnsi="Century Gothic"/>
          <w:b/>
          <w:sz w:val="20"/>
          <w:szCs w:val="20"/>
        </w:rPr>
        <w:t xml:space="preserve"> </w:t>
      </w:r>
      <w:r w:rsidRPr="00EA3838">
        <w:rPr>
          <w:rFonts w:ascii="Century Gothic" w:hAnsi="Century Gothic"/>
          <w:b/>
          <w:sz w:val="20"/>
          <w:szCs w:val="20"/>
        </w:rPr>
        <w:t>PER L'AFFIDAMENTO:</w:t>
      </w:r>
    </w:p>
    <w:p w14:paraId="16BF26D8" w14:textId="77777777" w:rsidR="006A4699" w:rsidRPr="00EA3838" w:rsidRDefault="006A4699" w:rsidP="006A4699">
      <w:pPr>
        <w:widowControl w:val="0"/>
        <w:spacing w:before="60" w:after="60"/>
        <w:rPr>
          <w:rFonts w:ascii="Century Gothic" w:hAnsi="Century Gothic"/>
          <w:b/>
          <w:sz w:val="20"/>
          <w:szCs w:val="20"/>
        </w:rPr>
      </w:pPr>
      <w:r w:rsidRPr="005A42FC">
        <w:rPr>
          <w:rFonts w:ascii="Century Gothic" w:hAnsi="Century Gothic"/>
          <w:b/>
          <w:sz w:val="20"/>
          <w:szCs w:val="20"/>
        </w:rPr>
        <w:t xml:space="preserve">DELLA </w:t>
      </w:r>
      <w:r w:rsidRPr="002D6E31">
        <w:rPr>
          <w:rFonts w:ascii="Century Gothic" w:hAnsi="Century Gothic"/>
          <w:b/>
          <w:sz w:val="20"/>
          <w:szCs w:val="20"/>
        </w:rPr>
        <w:t>FORNITURA DI UN SISTEMA INFORMATIVO ZONALE PER LA GESTIONE DELLA CARTELLA SOCIALE INFORMATIZZATA DELL’AMBITO DI LODI E PER LA DIGITALIZZAZIONE DEI SERVIZI A SUPPORTO DEGLI UFFICI COMUNALI E DELLE FORME ASSOCIATE, OLTRE AL SERVIZIO DI GESTIONE E MANUTENZIONE DEL SISTEMA STESSO</w:t>
      </w:r>
      <w:r w:rsidRPr="005A42FC">
        <w:rPr>
          <w:rFonts w:ascii="Century Gothic" w:hAnsi="Century Gothic"/>
          <w:b/>
          <w:sz w:val="20"/>
          <w:szCs w:val="20"/>
        </w:rPr>
        <w:t>.</w:t>
      </w:r>
      <w:r>
        <w:rPr>
          <w:rFonts w:ascii="Century Gothic" w:hAnsi="Century Gothic"/>
          <w:b/>
          <w:sz w:val="20"/>
          <w:szCs w:val="20"/>
        </w:rPr>
        <w:t xml:space="preserve"> </w:t>
      </w:r>
      <w:r w:rsidRPr="00EE3198">
        <w:rPr>
          <w:rFonts w:ascii="Century Gothic" w:hAnsi="Century Gothic"/>
          <w:b/>
          <w:bCs/>
          <w:sz w:val="20"/>
          <w:szCs w:val="20"/>
        </w:rPr>
        <w:t xml:space="preserve">CIG </w:t>
      </w:r>
      <w:r w:rsidRPr="002D6E31">
        <w:rPr>
          <w:rFonts w:ascii="Century Gothic" w:hAnsi="Century Gothic"/>
          <w:b/>
          <w:bCs/>
          <w:sz w:val="20"/>
          <w:szCs w:val="20"/>
        </w:rPr>
        <w:t>99277774C0</w:t>
      </w:r>
    </w:p>
    <w:p w14:paraId="0FBD0155" w14:textId="77777777" w:rsidR="00444290" w:rsidRPr="008A79C3" w:rsidRDefault="00444290" w:rsidP="00444290">
      <w:pPr>
        <w:rPr>
          <w:rFonts w:ascii="Century Gothic" w:hAnsi="Century Gothic"/>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7"/>
        <w:gridCol w:w="277"/>
        <w:gridCol w:w="443"/>
        <w:gridCol w:w="566"/>
        <w:gridCol w:w="138"/>
        <w:gridCol w:w="695"/>
        <w:gridCol w:w="472"/>
        <w:gridCol w:w="228"/>
        <w:gridCol w:w="587"/>
        <w:gridCol w:w="261"/>
        <w:gridCol w:w="1000"/>
        <w:gridCol w:w="719"/>
        <w:gridCol w:w="709"/>
        <w:gridCol w:w="147"/>
        <w:gridCol w:w="6"/>
        <w:gridCol w:w="128"/>
        <w:gridCol w:w="574"/>
        <w:gridCol w:w="6"/>
        <w:gridCol w:w="271"/>
        <w:gridCol w:w="1435"/>
      </w:tblGrid>
      <w:tr w:rsidR="00444290" w:rsidRPr="008A79C3" w14:paraId="02BC2B76" w14:textId="77777777" w:rsidTr="00BA22FD">
        <w:trPr>
          <w:cantSplit/>
        </w:trPr>
        <w:tc>
          <w:tcPr>
            <w:tcW w:w="2333" w:type="dxa"/>
            <w:gridSpan w:val="4"/>
            <w:tcBorders>
              <w:top w:val="nil"/>
              <w:left w:val="nil"/>
              <w:bottom w:val="nil"/>
              <w:right w:val="single" w:sz="4" w:space="0" w:color="auto"/>
            </w:tcBorders>
          </w:tcPr>
          <w:p w14:paraId="60E8E122" w14:textId="77777777" w:rsidR="00444290" w:rsidRPr="008A79C3" w:rsidRDefault="00444290" w:rsidP="00BA22FD">
            <w:pPr>
              <w:pStyle w:val="Corpotesto"/>
              <w:keepNext/>
              <w:widowControl w:val="0"/>
              <w:spacing w:line="480" w:lineRule="exact"/>
              <w:rPr>
                <w:rFonts w:ascii="Century Gothic" w:hAnsi="Century Gothic"/>
                <w:b/>
                <w:sz w:val="20"/>
                <w:szCs w:val="20"/>
              </w:rPr>
            </w:pPr>
            <w:r w:rsidRPr="008A79C3">
              <w:rPr>
                <w:rFonts w:ascii="Century Gothic" w:hAnsi="Century Gothic"/>
                <w:bCs/>
                <w:sz w:val="20"/>
                <w:szCs w:val="20"/>
              </w:rPr>
              <w:t>Il/la sottoscritto/a</w:t>
            </w:r>
          </w:p>
        </w:tc>
        <w:tc>
          <w:tcPr>
            <w:tcW w:w="7376" w:type="dxa"/>
            <w:gridSpan w:val="16"/>
            <w:tcBorders>
              <w:left w:val="single" w:sz="4" w:space="0" w:color="auto"/>
              <w:bottom w:val="single" w:sz="4" w:space="0" w:color="auto"/>
            </w:tcBorders>
          </w:tcPr>
          <w:p w14:paraId="6111CB96"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1FC1AC69" w14:textId="77777777" w:rsidTr="00BA22FD">
        <w:trPr>
          <w:cantSplit/>
          <w:trHeight w:hRule="exact" w:val="227"/>
        </w:trPr>
        <w:tc>
          <w:tcPr>
            <w:tcW w:w="9709" w:type="dxa"/>
            <w:gridSpan w:val="20"/>
            <w:tcBorders>
              <w:top w:val="nil"/>
              <w:left w:val="nil"/>
              <w:bottom w:val="nil"/>
              <w:right w:val="nil"/>
            </w:tcBorders>
          </w:tcPr>
          <w:p w14:paraId="07DC0BE9"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77088400" w14:textId="77777777" w:rsidTr="00BA22FD">
        <w:trPr>
          <w:cantSplit/>
        </w:trPr>
        <w:tc>
          <w:tcPr>
            <w:tcW w:w="1047" w:type="dxa"/>
            <w:tcBorders>
              <w:top w:val="nil"/>
              <w:left w:val="nil"/>
              <w:bottom w:val="nil"/>
              <w:right w:val="single" w:sz="4" w:space="0" w:color="auto"/>
            </w:tcBorders>
          </w:tcPr>
          <w:p w14:paraId="63FFFC8B"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Nato a </w:t>
            </w:r>
          </w:p>
        </w:tc>
        <w:tc>
          <w:tcPr>
            <w:tcW w:w="2591" w:type="dxa"/>
            <w:gridSpan w:val="6"/>
            <w:tcBorders>
              <w:top w:val="single" w:sz="4" w:space="0" w:color="auto"/>
              <w:left w:val="single" w:sz="4" w:space="0" w:color="auto"/>
              <w:bottom w:val="single" w:sz="4" w:space="0" w:color="auto"/>
            </w:tcBorders>
          </w:tcPr>
          <w:p w14:paraId="6E884B3B"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c>
          <w:tcPr>
            <w:tcW w:w="1076" w:type="dxa"/>
            <w:gridSpan w:val="3"/>
            <w:tcBorders>
              <w:top w:val="nil"/>
              <w:bottom w:val="nil"/>
            </w:tcBorders>
          </w:tcPr>
          <w:p w14:paraId="7DBAF9C9" w14:textId="77777777" w:rsidR="00444290" w:rsidRPr="008A79C3" w:rsidRDefault="00444290" w:rsidP="00BA22FD">
            <w:pPr>
              <w:pStyle w:val="Corpotesto"/>
              <w:keepNext/>
              <w:widowControl w:val="0"/>
              <w:spacing w:line="480" w:lineRule="exact"/>
              <w:ind w:right="301"/>
              <w:rPr>
                <w:rFonts w:ascii="Century Gothic" w:hAnsi="Century Gothic"/>
                <w:bCs/>
                <w:sz w:val="20"/>
                <w:szCs w:val="20"/>
              </w:rPr>
            </w:pPr>
            <w:r w:rsidRPr="008A79C3">
              <w:rPr>
                <w:rFonts w:ascii="Century Gothic" w:hAnsi="Century Gothic"/>
                <w:bCs/>
                <w:sz w:val="20"/>
                <w:szCs w:val="20"/>
              </w:rPr>
              <w:t xml:space="preserve">Prov. </w:t>
            </w:r>
          </w:p>
        </w:tc>
        <w:tc>
          <w:tcPr>
            <w:tcW w:w="1719" w:type="dxa"/>
            <w:gridSpan w:val="2"/>
            <w:tcBorders>
              <w:top w:val="single" w:sz="4" w:space="0" w:color="auto"/>
              <w:bottom w:val="single" w:sz="4" w:space="0" w:color="auto"/>
            </w:tcBorders>
          </w:tcPr>
          <w:p w14:paraId="090D8ED5"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c>
          <w:tcPr>
            <w:tcW w:w="709" w:type="dxa"/>
            <w:tcBorders>
              <w:top w:val="nil"/>
              <w:bottom w:val="nil"/>
            </w:tcBorders>
          </w:tcPr>
          <w:p w14:paraId="682D29C3"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il </w:t>
            </w:r>
          </w:p>
        </w:tc>
        <w:tc>
          <w:tcPr>
            <w:tcW w:w="2567" w:type="dxa"/>
            <w:gridSpan w:val="7"/>
            <w:tcBorders>
              <w:top w:val="single" w:sz="4" w:space="0" w:color="auto"/>
              <w:bottom w:val="single" w:sz="4" w:space="0" w:color="auto"/>
            </w:tcBorders>
          </w:tcPr>
          <w:p w14:paraId="27A81A5F"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19640FE2" w14:textId="77777777" w:rsidTr="00BA22FD">
        <w:trPr>
          <w:cantSplit/>
          <w:trHeight w:hRule="exact" w:val="227"/>
        </w:trPr>
        <w:tc>
          <w:tcPr>
            <w:tcW w:w="9709" w:type="dxa"/>
            <w:gridSpan w:val="20"/>
            <w:tcBorders>
              <w:top w:val="nil"/>
              <w:left w:val="nil"/>
              <w:bottom w:val="nil"/>
              <w:right w:val="nil"/>
            </w:tcBorders>
          </w:tcPr>
          <w:p w14:paraId="1CBCFDDF"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r>
      <w:tr w:rsidR="00444290" w:rsidRPr="008A79C3" w14:paraId="56166EF0" w14:textId="77777777" w:rsidTr="00BA22FD">
        <w:trPr>
          <w:cantSplit/>
        </w:trPr>
        <w:tc>
          <w:tcPr>
            <w:tcW w:w="1324" w:type="dxa"/>
            <w:gridSpan w:val="2"/>
            <w:tcBorders>
              <w:top w:val="nil"/>
              <w:left w:val="nil"/>
              <w:bottom w:val="nil"/>
              <w:right w:val="single" w:sz="4" w:space="0" w:color="auto"/>
            </w:tcBorders>
          </w:tcPr>
          <w:p w14:paraId="2EC20999"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Residente a </w:t>
            </w:r>
          </w:p>
        </w:tc>
        <w:tc>
          <w:tcPr>
            <w:tcW w:w="2542" w:type="dxa"/>
            <w:gridSpan w:val="6"/>
            <w:tcBorders>
              <w:top w:val="single" w:sz="4" w:space="0" w:color="auto"/>
              <w:left w:val="single" w:sz="4" w:space="0" w:color="auto"/>
              <w:bottom w:val="single" w:sz="4" w:space="0" w:color="auto"/>
              <w:right w:val="single" w:sz="4" w:space="0" w:color="auto"/>
            </w:tcBorders>
          </w:tcPr>
          <w:p w14:paraId="64F70AC5"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c>
          <w:tcPr>
            <w:tcW w:w="587" w:type="dxa"/>
            <w:tcBorders>
              <w:top w:val="nil"/>
              <w:left w:val="single" w:sz="4" w:space="0" w:color="auto"/>
              <w:bottom w:val="nil"/>
              <w:right w:val="single" w:sz="4" w:space="0" w:color="auto"/>
            </w:tcBorders>
          </w:tcPr>
          <w:p w14:paraId="74651FC0"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Via </w:t>
            </w:r>
          </w:p>
        </w:tc>
        <w:tc>
          <w:tcPr>
            <w:tcW w:w="2970" w:type="dxa"/>
            <w:gridSpan w:val="7"/>
            <w:tcBorders>
              <w:top w:val="single" w:sz="4" w:space="0" w:color="auto"/>
              <w:left w:val="single" w:sz="4" w:space="0" w:color="auto"/>
              <w:bottom w:val="single" w:sz="4" w:space="0" w:color="auto"/>
              <w:right w:val="single" w:sz="4" w:space="0" w:color="auto"/>
            </w:tcBorders>
          </w:tcPr>
          <w:p w14:paraId="667FF013"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c>
          <w:tcPr>
            <w:tcW w:w="851" w:type="dxa"/>
            <w:gridSpan w:val="3"/>
            <w:tcBorders>
              <w:top w:val="nil"/>
              <w:left w:val="single" w:sz="4" w:space="0" w:color="auto"/>
              <w:bottom w:val="nil"/>
              <w:right w:val="single" w:sz="4" w:space="0" w:color="auto"/>
            </w:tcBorders>
          </w:tcPr>
          <w:p w14:paraId="5529F553"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n. </w:t>
            </w:r>
          </w:p>
        </w:tc>
        <w:tc>
          <w:tcPr>
            <w:tcW w:w="1435" w:type="dxa"/>
            <w:tcBorders>
              <w:top w:val="single" w:sz="4" w:space="0" w:color="auto"/>
              <w:left w:val="single" w:sz="4" w:space="0" w:color="auto"/>
              <w:bottom w:val="single" w:sz="4" w:space="0" w:color="auto"/>
              <w:right w:val="single" w:sz="4" w:space="0" w:color="auto"/>
            </w:tcBorders>
          </w:tcPr>
          <w:p w14:paraId="45B5449F"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r>
      <w:tr w:rsidR="00444290" w:rsidRPr="008A79C3" w14:paraId="74518153" w14:textId="77777777" w:rsidTr="00BA22FD">
        <w:trPr>
          <w:cantSplit/>
          <w:trHeight w:hRule="exact" w:val="227"/>
        </w:trPr>
        <w:tc>
          <w:tcPr>
            <w:tcW w:w="9709" w:type="dxa"/>
            <w:gridSpan w:val="20"/>
            <w:tcBorders>
              <w:top w:val="nil"/>
              <w:left w:val="nil"/>
              <w:bottom w:val="nil"/>
              <w:right w:val="nil"/>
            </w:tcBorders>
          </w:tcPr>
          <w:p w14:paraId="35AACB99"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r>
      <w:tr w:rsidR="00444290" w:rsidRPr="008A79C3" w14:paraId="478DADBD" w14:textId="77777777" w:rsidTr="00BA22FD">
        <w:trPr>
          <w:cantSplit/>
        </w:trPr>
        <w:tc>
          <w:tcPr>
            <w:tcW w:w="2333" w:type="dxa"/>
            <w:gridSpan w:val="4"/>
            <w:tcBorders>
              <w:top w:val="nil"/>
              <w:left w:val="nil"/>
              <w:bottom w:val="nil"/>
              <w:right w:val="single" w:sz="4" w:space="0" w:color="auto"/>
            </w:tcBorders>
          </w:tcPr>
          <w:p w14:paraId="75DB37B3"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Stato</w:t>
            </w:r>
          </w:p>
        </w:tc>
        <w:tc>
          <w:tcPr>
            <w:tcW w:w="7376" w:type="dxa"/>
            <w:gridSpan w:val="16"/>
            <w:tcBorders>
              <w:top w:val="single" w:sz="4" w:space="0" w:color="auto"/>
              <w:left w:val="single" w:sz="4" w:space="0" w:color="auto"/>
              <w:bottom w:val="single" w:sz="4" w:space="0" w:color="auto"/>
              <w:right w:val="single" w:sz="4" w:space="0" w:color="auto"/>
            </w:tcBorders>
          </w:tcPr>
          <w:p w14:paraId="75F4B341"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r>
      <w:tr w:rsidR="00444290" w:rsidRPr="008A79C3" w14:paraId="6EACDB84" w14:textId="77777777" w:rsidTr="00BA22FD">
        <w:trPr>
          <w:cantSplit/>
        </w:trPr>
        <w:tc>
          <w:tcPr>
            <w:tcW w:w="9709" w:type="dxa"/>
            <w:gridSpan w:val="20"/>
            <w:tcBorders>
              <w:top w:val="nil"/>
              <w:left w:val="nil"/>
              <w:bottom w:val="nil"/>
              <w:right w:val="nil"/>
            </w:tcBorders>
          </w:tcPr>
          <w:p w14:paraId="214EFF82"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In qualità di </w:t>
            </w:r>
          </w:p>
        </w:tc>
      </w:tr>
      <w:tr w:rsidR="00444290" w:rsidRPr="008A79C3" w14:paraId="7ACDDE9F" w14:textId="77777777" w:rsidTr="00BA22FD">
        <w:trPr>
          <w:cantSplit/>
        </w:trPr>
        <w:tc>
          <w:tcPr>
            <w:tcW w:w="2333" w:type="dxa"/>
            <w:gridSpan w:val="4"/>
            <w:tcBorders>
              <w:top w:val="nil"/>
              <w:left w:val="nil"/>
              <w:bottom w:val="nil"/>
              <w:right w:val="single" w:sz="4" w:space="0" w:color="auto"/>
            </w:tcBorders>
          </w:tcPr>
          <w:p w14:paraId="786E471E"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(Carica sociale)</w:t>
            </w:r>
          </w:p>
        </w:tc>
        <w:tc>
          <w:tcPr>
            <w:tcW w:w="7376" w:type="dxa"/>
            <w:gridSpan w:val="16"/>
            <w:tcBorders>
              <w:top w:val="single" w:sz="4" w:space="0" w:color="auto"/>
              <w:left w:val="single" w:sz="4" w:space="0" w:color="auto"/>
              <w:bottom w:val="single" w:sz="4" w:space="0" w:color="auto"/>
            </w:tcBorders>
          </w:tcPr>
          <w:p w14:paraId="39AB46F4"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77993F7B" w14:textId="77777777" w:rsidTr="00BA22FD">
        <w:trPr>
          <w:cantSplit/>
        </w:trPr>
        <w:tc>
          <w:tcPr>
            <w:tcW w:w="9709" w:type="dxa"/>
            <w:gridSpan w:val="20"/>
            <w:tcBorders>
              <w:top w:val="nil"/>
              <w:left w:val="nil"/>
              <w:bottom w:val="nil"/>
              <w:right w:val="nil"/>
            </w:tcBorders>
          </w:tcPr>
          <w:p w14:paraId="46E26DC0"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dell’Impresa/cooperativa</w:t>
            </w:r>
          </w:p>
        </w:tc>
      </w:tr>
      <w:tr w:rsidR="00444290" w:rsidRPr="008A79C3" w14:paraId="4848E0F2" w14:textId="77777777" w:rsidTr="00BA22FD">
        <w:trPr>
          <w:cantSplit/>
        </w:trPr>
        <w:tc>
          <w:tcPr>
            <w:tcW w:w="2333" w:type="dxa"/>
            <w:gridSpan w:val="4"/>
            <w:tcBorders>
              <w:top w:val="nil"/>
              <w:left w:val="nil"/>
              <w:bottom w:val="nil"/>
              <w:right w:val="single" w:sz="4" w:space="0" w:color="auto"/>
            </w:tcBorders>
          </w:tcPr>
          <w:p w14:paraId="4D253EA1"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(nome Società)</w:t>
            </w:r>
          </w:p>
        </w:tc>
        <w:tc>
          <w:tcPr>
            <w:tcW w:w="7376" w:type="dxa"/>
            <w:gridSpan w:val="16"/>
            <w:tcBorders>
              <w:top w:val="single" w:sz="4" w:space="0" w:color="auto"/>
              <w:left w:val="single" w:sz="4" w:space="0" w:color="auto"/>
              <w:bottom w:val="single" w:sz="4" w:space="0" w:color="auto"/>
            </w:tcBorders>
          </w:tcPr>
          <w:p w14:paraId="28E08486"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74BEE898" w14:textId="77777777" w:rsidTr="00BA22FD">
        <w:trPr>
          <w:cantSplit/>
          <w:trHeight w:hRule="exact" w:val="227"/>
        </w:trPr>
        <w:tc>
          <w:tcPr>
            <w:tcW w:w="9709" w:type="dxa"/>
            <w:gridSpan w:val="20"/>
            <w:tcBorders>
              <w:top w:val="nil"/>
              <w:left w:val="nil"/>
              <w:bottom w:val="nil"/>
              <w:right w:val="nil"/>
            </w:tcBorders>
          </w:tcPr>
          <w:p w14:paraId="2EEA7CB5"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305AADE0" w14:textId="77777777" w:rsidTr="00BA22FD">
        <w:trPr>
          <w:cantSplit/>
        </w:trPr>
        <w:tc>
          <w:tcPr>
            <w:tcW w:w="2471" w:type="dxa"/>
            <w:gridSpan w:val="5"/>
            <w:tcBorders>
              <w:top w:val="nil"/>
              <w:left w:val="nil"/>
              <w:bottom w:val="nil"/>
              <w:right w:val="single" w:sz="4" w:space="0" w:color="auto"/>
            </w:tcBorders>
          </w:tcPr>
          <w:p w14:paraId="5AEDFBF0" w14:textId="77777777" w:rsidR="00444290" w:rsidRPr="008A79C3" w:rsidRDefault="00444290" w:rsidP="00BA22FD">
            <w:pPr>
              <w:pStyle w:val="Corpotesto"/>
              <w:keepNext/>
              <w:widowControl w:val="0"/>
              <w:spacing w:line="480" w:lineRule="exact"/>
              <w:rPr>
                <w:rFonts w:ascii="Century Gothic" w:hAnsi="Century Gothic"/>
                <w:b/>
                <w:sz w:val="20"/>
                <w:szCs w:val="20"/>
              </w:rPr>
            </w:pPr>
            <w:r w:rsidRPr="008A79C3">
              <w:rPr>
                <w:rFonts w:ascii="Century Gothic" w:hAnsi="Century Gothic"/>
                <w:bCs/>
                <w:sz w:val="20"/>
                <w:szCs w:val="20"/>
              </w:rPr>
              <w:t xml:space="preserve">Con sede legale in via </w:t>
            </w:r>
          </w:p>
        </w:tc>
        <w:tc>
          <w:tcPr>
            <w:tcW w:w="4824" w:type="dxa"/>
            <w:gridSpan w:val="10"/>
            <w:tcBorders>
              <w:top w:val="single" w:sz="4" w:space="0" w:color="auto"/>
              <w:left w:val="single" w:sz="4" w:space="0" w:color="auto"/>
              <w:bottom w:val="single" w:sz="4" w:space="0" w:color="auto"/>
            </w:tcBorders>
          </w:tcPr>
          <w:p w14:paraId="76E7159A"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c>
          <w:tcPr>
            <w:tcW w:w="708" w:type="dxa"/>
            <w:gridSpan w:val="3"/>
            <w:tcBorders>
              <w:top w:val="nil"/>
              <w:bottom w:val="nil"/>
            </w:tcBorders>
          </w:tcPr>
          <w:p w14:paraId="1A34B8F9"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n. </w:t>
            </w:r>
          </w:p>
        </w:tc>
        <w:tc>
          <w:tcPr>
            <w:tcW w:w="1706" w:type="dxa"/>
            <w:gridSpan w:val="2"/>
            <w:tcBorders>
              <w:top w:val="single" w:sz="4" w:space="0" w:color="auto"/>
              <w:bottom w:val="single" w:sz="4" w:space="0" w:color="auto"/>
            </w:tcBorders>
          </w:tcPr>
          <w:p w14:paraId="73A8DE07"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5AA7C4B0" w14:textId="77777777" w:rsidTr="00BA22FD">
        <w:trPr>
          <w:cantSplit/>
          <w:trHeight w:hRule="exact" w:val="227"/>
        </w:trPr>
        <w:tc>
          <w:tcPr>
            <w:tcW w:w="9709" w:type="dxa"/>
            <w:gridSpan w:val="20"/>
            <w:tcBorders>
              <w:top w:val="nil"/>
              <w:left w:val="nil"/>
              <w:bottom w:val="nil"/>
              <w:right w:val="nil"/>
            </w:tcBorders>
          </w:tcPr>
          <w:p w14:paraId="21CD439E"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7EEBC480" w14:textId="77777777" w:rsidTr="00BA22FD">
        <w:trPr>
          <w:cantSplit/>
        </w:trPr>
        <w:tc>
          <w:tcPr>
            <w:tcW w:w="1047" w:type="dxa"/>
            <w:tcBorders>
              <w:top w:val="nil"/>
              <w:left w:val="nil"/>
              <w:bottom w:val="nil"/>
              <w:right w:val="single" w:sz="4" w:space="0" w:color="auto"/>
            </w:tcBorders>
          </w:tcPr>
          <w:p w14:paraId="713167EE"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Città</w:t>
            </w:r>
          </w:p>
        </w:tc>
        <w:tc>
          <w:tcPr>
            <w:tcW w:w="4667" w:type="dxa"/>
            <w:gridSpan w:val="10"/>
            <w:tcBorders>
              <w:top w:val="single" w:sz="4" w:space="0" w:color="auto"/>
              <w:left w:val="single" w:sz="4" w:space="0" w:color="auto"/>
              <w:bottom w:val="single" w:sz="4" w:space="0" w:color="auto"/>
              <w:right w:val="single" w:sz="4" w:space="0" w:color="auto"/>
            </w:tcBorders>
          </w:tcPr>
          <w:p w14:paraId="0F6D070E"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c>
          <w:tcPr>
            <w:tcW w:w="719" w:type="dxa"/>
            <w:tcBorders>
              <w:top w:val="nil"/>
              <w:left w:val="single" w:sz="4" w:space="0" w:color="auto"/>
              <w:bottom w:val="nil"/>
              <w:right w:val="single" w:sz="4" w:space="0" w:color="auto"/>
            </w:tcBorders>
          </w:tcPr>
          <w:p w14:paraId="64B465A5"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Prov. </w:t>
            </w:r>
          </w:p>
        </w:tc>
        <w:tc>
          <w:tcPr>
            <w:tcW w:w="856" w:type="dxa"/>
            <w:gridSpan w:val="2"/>
            <w:tcBorders>
              <w:top w:val="single" w:sz="4" w:space="0" w:color="auto"/>
              <w:left w:val="single" w:sz="4" w:space="0" w:color="auto"/>
              <w:bottom w:val="single" w:sz="4" w:space="0" w:color="auto"/>
            </w:tcBorders>
          </w:tcPr>
          <w:p w14:paraId="77AC68AB"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c>
          <w:tcPr>
            <w:tcW w:w="708" w:type="dxa"/>
            <w:gridSpan w:val="3"/>
            <w:tcBorders>
              <w:top w:val="nil"/>
              <w:bottom w:val="nil"/>
            </w:tcBorders>
          </w:tcPr>
          <w:p w14:paraId="2C386062" w14:textId="77777777" w:rsidR="00444290" w:rsidRPr="008A79C3" w:rsidRDefault="00444290" w:rsidP="00BA22FD">
            <w:pPr>
              <w:pStyle w:val="Corpotesto"/>
              <w:keepNext/>
              <w:widowControl w:val="0"/>
              <w:spacing w:line="480" w:lineRule="exact"/>
              <w:rPr>
                <w:rFonts w:ascii="Century Gothic" w:hAnsi="Century Gothic"/>
                <w:bCs/>
                <w:sz w:val="20"/>
                <w:szCs w:val="20"/>
                <w:lang w:val="en-GB"/>
              </w:rPr>
            </w:pPr>
            <w:proofErr w:type="spellStart"/>
            <w:r w:rsidRPr="008A79C3">
              <w:rPr>
                <w:rFonts w:ascii="Century Gothic" w:hAnsi="Century Gothic"/>
                <w:bCs/>
                <w:sz w:val="20"/>
                <w:szCs w:val="20"/>
                <w:lang w:val="en-GB"/>
              </w:rPr>
              <w:t>c.a.p</w:t>
            </w:r>
            <w:proofErr w:type="spellEnd"/>
            <w:r w:rsidRPr="008A79C3">
              <w:rPr>
                <w:rFonts w:ascii="Century Gothic" w:hAnsi="Century Gothic"/>
                <w:bCs/>
                <w:sz w:val="20"/>
                <w:szCs w:val="20"/>
                <w:lang w:val="en-GB"/>
              </w:rPr>
              <w:t>.</w:t>
            </w:r>
          </w:p>
        </w:tc>
        <w:tc>
          <w:tcPr>
            <w:tcW w:w="1712" w:type="dxa"/>
            <w:gridSpan w:val="3"/>
            <w:tcBorders>
              <w:top w:val="single" w:sz="4" w:space="0" w:color="auto"/>
              <w:bottom w:val="single" w:sz="4" w:space="0" w:color="auto"/>
            </w:tcBorders>
          </w:tcPr>
          <w:p w14:paraId="09D6579C" w14:textId="77777777" w:rsidR="00444290" w:rsidRPr="008A79C3" w:rsidRDefault="00444290" w:rsidP="00BA22FD">
            <w:pPr>
              <w:pStyle w:val="Corpotesto"/>
              <w:keepNext/>
              <w:widowControl w:val="0"/>
              <w:spacing w:line="480" w:lineRule="exact"/>
              <w:rPr>
                <w:rFonts w:ascii="Century Gothic" w:hAnsi="Century Gothic"/>
                <w:b/>
                <w:sz w:val="20"/>
                <w:szCs w:val="20"/>
                <w:lang w:val="en-GB"/>
              </w:rPr>
            </w:pPr>
          </w:p>
        </w:tc>
      </w:tr>
      <w:tr w:rsidR="00444290" w:rsidRPr="008A79C3" w14:paraId="2CEE02A0" w14:textId="77777777" w:rsidTr="00BA22FD">
        <w:trPr>
          <w:cantSplit/>
          <w:trHeight w:hRule="exact" w:val="227"/>
        </w:trPr>
        <w:tc>
          <w:tcPr>
            <w:tcW w:w="9709" w:type="dxa"/>
            <w:gridSpan w:val="20"/>
            <w:tcBorders>
              <w:top w:val="nil"/>
              <w:left w:val="nil"/>
              <w:bottom w:val="nil"/>
              <w:right w:val="nil"/>
            </w:tcBorders>
          </w:tcPr>
          <w:p w14:paraId="35DE519F" w14:textId="77777777" w:rsidR="00444290" w:rsidRPr="008A79C3" w:rsidRDefault="00444290" w:rsidP="00BA22FD">
            <w:pPr>
              <w:pStyle w:val="Corpotesto"/>
              <w:keepNext/>
              <w:widowControl w:val="0"/>
              <w:spacing w:line="480" w:lineRule="exact"/>
              <w:rPr>
                <w:rFonts w:ascii="Century Gothic" w:hAnsi="Century Gothic"/>
                <w:b/>
                <w:sz w:val="20"/>
                <w:szCs w:val="20"/>
                <w:lang w:val="en-GB"/>
              </w:rPr>
            </w:pPr>
          </w:p>
        </w:tc>
      </w:tr>
      <w:tr w:rsidR="00444290" w:rsidRPr="008A79C3" w14:paraId="4125CFB9" w14:textId="77777777" w:rsidTr="00BA22FD">
        <w:trPr>
          <w:cantSplit/>
        </w:trPr>
        <w:tc>
          <w:tcPr>
            <w:tcW w:w="1767" w:type="dxa"/>
            <w:gridSpan w:val="3"/>
            <w:tcBorders>
              <w:top w:val="nil"/>
              <w:left w:val="nil"/>
              <w:bottom w:val="nil"/>
            </w:tcBorders>
          </w:tcPr>
          <w:p w14:paraId="41E78100" w14:textId="77777777" w:rsidR="00444290" w:rsidRPr="008A79C3" w:rsidRDefault="00444290" w:rsidP="00BA22FD">
            <w:pPr>
              <w:pStyle w:val="Corpotesto"/>
              <w:keepNext/>
              <w:widowControl w:val="0"/>
              <w:spacing w:line="480" w:lineRule="exact"/>
              <w:rPr>
                <w:rFonts w:ascii="Century Gothic" w:hAnsi="Century Gothic"/>
                <w:sz w:val="20"/>
                <w:szCs w:val="20"/>
              </w:rPr>
            </w:pPr>
            <w:r w:rsidRPr="008A79C3">
              <w:rPr>
                <w:rFonts w:ascii="Century Gothic" w:hAnsi="Century Gothic"/>
                <w:sz w:val="20"/>
                <w:szCs w:val="20"/>
              </w:rPr>
              <w:t>Stato</w:t>
            </w:r>
          </w:p>
        </w:tc>
        <w:tc>
          <w:tcPr>
            <w:tcW w:w="7942" w:type="dxa"/>
            <w:gridSpan w:val="17"/>
            <w:tcBorders>
              <w:top w:val="single" w:sz="4" w:space="0" w:color="auto"/>
              <w:left w:val="nil"/>
              <w:bottom w:val="single" w:sz="4" w:space="0" w:color="auto"/>
            </w:tcBorders>
          </w:tcPr>
          <w:p w14:paraId="694CC4C6"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002C0B85" w14:textId="77777777" w:rsidTr="00BA22FD">
        <w:trPr>
          <w:cantSplit/>
          <w:trHeight w:hRule="exact" w:val="227"/>
        </w:trPr>
        <w:tc>
          <w:tcPr>
            <w:tcW w:w="9709" w:type="dxa"/>
            <w:gridSpan w:val="20"/>
            <w:tcBorders>
              <w:top w:val="nil"/>
              <w:left w:val="nil"/>
              <w:bottom w:val="nil"/>
            </w:tcBorders>
          </w:tcPr>
          <w:p w14:paraId="629EC658"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639C8B0A" w14:textId="77777777" w:rsidTr="00BA22FD">
        <w:trPr>
          <w:cantSplit/>
        </w:trPr>
        <w:tc>
          <w:tcPr>
            <w:tcW w:w="3166" w:type="dxa"/>
            <w:gridSpan w:val="6"/>
            <w:tcBorders>
              <w:top w:val="nil"/>
              <w:left w:val="nil"/>
              <w:bottom w:val="nil"/>
              <w:right w:val="single" w:sz="4" w:space="0" w:color="auto"/>
            </w:tcBorders>
          </w:tcPr>
          <w:p w14:paraId="34C28FDC"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e sede amministrativa in via </w:t>
            </w:r>
          </w:p>
        </w:tc>
        <w:tc>
          <w:tcPr>
            <w:tcW w:w="4129" w:type="dxa"/>
            <w:gridSpan w:val="9"/>
            <w:tcBorders>
              <w:top w:val="single" w:sz="4" w:space="0" w:color="auto"/>
              <w:left w:val="single" w:sz="4" w:space="0" w:color="auto"/>
              <w:bottom w:val="single" w:sz="4" w:space="0" w:color="auto"/>
            </w:tcBorders>
          </w:tcPr>
          <w:p w14:paraId="2715BAA6"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c>
          <w:tcPr>
            <w:tcW w:w="708" w:type="dxa"/>
            <w:gridSpan w:val="3"/>
            <w:tcBorders>
              <w:top w:val="nil"/>
              <w:bottom w:val="nil"/>
            </w:tcBorders>
          </w:tcPr>
          <w:p w14:paraId="07A63E5C"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 xml:space="preserve">n. </w:t>
            </w:r>
          </w:p>
        </w:tc>
        <w:tc>
          <w:tcPr>
            <w:tcW w:w="1706" w:type="dxa"/>
            <w:gridSpan w:val="2"/>
            <w:tcBorders>
              <w:top w:val="single" w:sz="4" w:space="0" w:color="auto"/>
              <w:bottom w:val="single" w:sz="4" w:space="0" w:color="auto"/>
            </w:tcBorders>
          </w:tcPr>
          <w:p w14:paraId="0FB310EA"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13409003" w14:textId="77777777" w:rsidTr="00BA22FD">
        <w:trPr>
          <w:cantSplit/>
          <w:trHeight w:hRule="exact" w:val="227"/>
        </w:trPr>
        <w:tc>
          <w:tcPr>
            <w:tcW w:w="9709" w:type="dxa"/>
            <w:gridSpan w:val="20"/>
            <w:tcBorders>
              <w:top w:val="nil"/>
              <w:left w:val="nil"/>
              <w:bottom w:val="nil"/>
              <w:right w:val="nil"/>
            </w:tcBorders>
          </w:tcPr>
          <w:p w14:paraId="078EFB04"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r w:rsidR="00444290" w:rsidRPr="008A79C3" w14:paraId="7DE79122" w14:textId="77777777" w:rsidTr="00BA22FD">
        <w:trPr>
          <w:cantSplit/>
        </w:trPr>
        <w:tc>
          <w:tcPr>
            <w:tcW w:w="1047" w:type="dxa"/>
            <w:tcBorders>
              <w:top w:val="nil"/>
              <w:left w:val="nil"/>
              <w:bottom w:val="nil"/>
              <w:right w:val="single" w:sz="4" w:space="0" w:color="auto"/>
            </w:tcBorders>
          </w:tcPr>
          <w:p w14:paraId="2EE1887A"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Città</w:t>
            </w:r>
          </w:p>
        </w:tc>
        <w:tc>
          <w:tcPr>
            <w:tcW w:w="4667" w:type="dxa"/>
            <w:gridSpan w:val="10"/>
            <w:tcBorders>
              <w:top w:val="single" w:sz="4" w:space="0" w:color="auto"/>
              <w:left w:val="single" w:sz="4" w:space="0" w:color="auto"/>
              <w:bottom w:val="single" w:sz="4" w:space="0" w:color="auto"/>
              <w:right w:val="single" w:sz="4" w:space="0" w:color="auto"/>
            </w:tcBorders>
          </w:tcPr>
          <w:p w14:paraId="1D3D6B71"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c>
          <w:tcPr>
            <w:tcW w:w="719" w:type="dxa"/>
            <w:tcBorders>
              <w:top w:val="nil"/>
              <w:left w:val="single" w:sz="4" w:space="0" w:color="auto"/>
              <w:bottom w:val="nil"/>
              <w:right w:val="single" w:sz="4" w:space="0" w:color="auto"/>
            </w:tcBorders>
          </w:tcPr>
          <w:p w14:paraId="584F8D97" w14:textId="77777777" w:rsidR="00444290" w:rsidRPr="008A79C3" w:rsidRDefault="00444290" w:rsidP="00BA22FD">
            <w:pPr>
              <w:pStyle w:val="Corpotesto"/>
              <w:keepNext/>
              <w:widowControl w:val="0"/>
              <w:spacing w:line="480" w:lineRule="exact"/>
              <w:rPr>
                <w:rFonts w:ascii="Century Gothic" w:hAnsi="Century Gothic"/>
                <w:b/>
                <w:sz w:val="20"/>
                <w:szCs w:val="20"/>
              </w:rPr>
            </w:pPr>
            <w:r w:rsidRPr="008A79C3">
              <w:rPr>
                <w:rFonts w:ascii="Century Gothic" w:hAnsi="Century Gothic"/>
                <w:bCs/>
                <w:sz w:val="20"/>
                <w:szCs w:val="20"/>
              </w:rPr>
              <w:t>Prov.</w:t>
            </w:r>
          </w:p>
        </w:tc>
        <w:tc>
          <w:tcPr>
            <w:tcW w:w="856" w:type="dxa"/>
            <w:gridSpan w:val="2"/>
            <w:tcBorders>
              <w:top w:val="single" w:sz="4" w:space="0" w:color="auto"/>
              <w:left w:val="single" w:sz="4" w:space="0" w:color="auto"/>
              <w:bottom w:val="single" w:sz="4" w:space="0" w:color="auto"/>
              <w:right w:val="single" w:sz="4" w:space="0" w:color="auto"/>
            </w:tcBorders>
          </w:tcPr>
          <w:p w14:paraId="7EF7B4E4" w14:textId="77777777" w:rsidR="00444290" w:rsidRPr="008A79C3" w:rsidRDefault="00444290" w:rsidP="00BA22FD">
            <w:pPr>
              <w:pStyle w:val="Corpotesto"/>
              <w:keepNext/>
              <w:widowControl w:val="0"/>
              <w:spacing w:line="480" w:lineRule="exact"/>
              <w:rPr>
                <w:rFonts w:ascii="Century Gothic" w:hAnsi="Century Gothic"/>
                <w:bCs/>
                <w:sz w:val="20"/>
                <w:szCs w:val="20"/>
              </w:rPr>
            </w:pPr>
          </w:p>
        </w:tc>
        <w:tc>
          <w:tcPr>
            <w:tcW w:w="708" w:type="dxa"/>
            <w:gridSpan w:val="3"/>
            <w:tcBorders>
              <w:top w:val="nil"/>
              <w:left w:val="single" w:sz="4" w:space="0" w:color="auto"/>
              <w:bottom w:val="nil"/>
              <w:right w:val="single" w:sz="4" w:space="0" w:color="auto"/>
            </w:tcBorders>
          </w:tcPr>
          <w:p w14:paraId="7FE38343" w14:textId="77777777" w:rsidR="00444290" w:rsidRPr="008A79C3" w:rsidRDefault="00444290" w:rsidP="00BA22FD">
            <w:pPr>
              <w:pStyle w:val="Corpotesto"/>
              <w:keepNext/>
              <w:widowControl w:val="0"/>
              <w:spacing w:line="480" w:lineRule="exact"/>
              <w:rPr>
                <w:rFonts w:ascii="Century Gothic" w:hAnsi="Century Gothic"/>
                <w:b/>
                <w:sz w:val="20"/>
                <w:szCs w:val="20"/>
                <w:lang w:val="en-GB"/>
              </w:rPr>
            </w:pPr>
            <w:proofErr w:type="spellStart"/>
            <w:r w:rsidRPr="008A79C3">
              <w:rPr>
                <w:rFonts w:ascii="Century Gothic" w:hAnsi="Century Gothic"/>
                <w:bCs/>
                <w:sz w:val="20"/>
                <w:szCs w:val="20"/>
                <w:lang w:val="en-GB"/>
              </w:rPr>
              <w:t>c.a.p</w:t>
            </w:r>
            <w:proofErr w:type="spellEnd"/>
            <w:r w:rsidRPr="008A79C3">
              <w:rPr>
                <w:rFonts w:ascii="Century Gothic" w:hAnsi="Century Gothic"/>
                <w:bCs/>
                <w:sz w:val="20"/>
                <w:szCs w:val="20"/>
                <w:lang w:val="en-GB"/>
              </w:rPr>
              <w:t>.</w:t>
            </w:r>
          </w:p>
        </w:tc>
        <w:tc>
          <w:tcPr>
            <w:tcW w:w="1712" w:type="dxa"/>
            <w:gridSpan w:val="3"/>
            <w:tcBorders>
              <w:top w:val="single" w:sz="4" w:space="0" w:color="auto"/>
              <w:left w:val="single" w:sz="4" w:space="0" w:color="auto"/>
              <w:bottom w:val="single" w:sz="4" w:space="0" w:color="auto"/>
            </w:tcBorders>
          </w:tcPr>
          <w:p w14:paraId="562FAC08" w14:textId="77777777" w:rsidR="00444290" w:rsidRPr="008A79C3" w:rsidRDefault="00444290" w:rsidP="00BA22FD">
            <w:pPr>
              <w:pStyle w:val="Corpotesto"/>
              <w:keepNext/>
              <w:widowControl w:val="0"/>
              <w:spacing w:line="480" w:lineRule="exact"/>
              <w:rPr>
                <w:rFonts w:ascii="Century Gothic" w:hAnsi="Century Gothic"/>
                <w:b/>
                <w:sz w:val="20"/>
                <w:szCs w:val="20"/>
                <w:lang w:val="en-GB"/>
              </w:rPr>
            </w:pPr>
          </w:p>
        </w:tc>
      </w:tr>
      <w:tr w:rsidR="00444290" w:rsidRPr="008A79C3" w14:paraId="20E341BF" w14:textId="77777777" w:rsidTr="00BA22FD">
        <w:trPr>
          <w:cantSplit/>
          <w:trHeight w:hRule="exact" w:val="227"/>
        </w:trPr>
        <w:tc>
          <w:tcPr>
            <w:tcW w:w="9709" w:type="dxa"/>
            <w:gridSpan w:val="20"/>
            <w:tcBorders>
              <w:top w:val="nil"/>
              <w:left w:val="nil"/>
              <w:bottom w:val="nil"/>
              <w:right w:val="nil"/>
            </w:tcBorders>
          </w:tcPr>
          <w:p w14:paraId="37B7CA93" w14:textId="77777777" w:rsidR="00444290" w:rsidRPr="008A79C3" w:rsidRDefault="00444290" w:rsidP="00BA22FD">
            <w:pPr>
              <w:pStyle w:val="Corpotesto"/>
              <w:keepNext/>
              <w:widowControl w:val="0"/>
              <w:spacing w:line="480" w:lineRule="exact"/>
              <w:rPr>
                <w:rFonts w:ascii="Century Gothic" w:hAnsi="Century Gothic"/>
                <w:b/>
                <w:sz w:val="20"/>
                <w:szCs w:val="20"/>
                <w:lang w:val="en-GB"/>
              </w:rPr>
            </w:pPr>
          </w:p>
        </w:tc>
      </w:tr>
      <w:tr w:rsidR="00444290" w:rsidRPr="008A79C3" w14:paraId="1949B7C2" w14:textId="77777777" w:rsidTr="00BA22FD">
        <w:trPr>
          <w:cantSplit/>
        </w:trPr>
        <w:tc>
          <w:tcPr>
            <w:tcW w:w="1767" w:type="dxa"/>
            <w:gridSpan w:val="3"/>
            <w:tcBorders>
              <w:top w:val="nil"/>
              <w:left w:val="nil"/>
              <w:bottom w:val="nil"/>
              <w:right w:val="single" w:sz="4" w:space="0" w:color="auto"/>
            </w:tcBorders>
          </w:tcPr>
          <w:p w14:paraId="495DF5C8" w14:textId="77777777" w:rsidR="00444290" w:rsidRPr="008A79C3" w:rsidRDefault="00444290" w:rsidP="00BA22FD">
            <w:pPr>
              <w:pStyle w:val="Corpotesto"/>
              <w:keepNext/>
              <w:widowControl w:val="0"/>
              <w:spacing w:line="480" w:lineRule="exact"/>
              <w:rPr>
                <w:rFonts w:ascii="Century Gothic" w:hAnsi="Century Gothic"/>
                <w:bCs/>
                <w:sz w:val="20"/>
                <w:szCs w:val="20"/>
              </w:rPr>
            </w:pPr>
            <w:r w:rsidRPr="008A79C3">
              <w:rPr>
                <w:rFonts w:ascii="Century Gothic" w:hAnsi="Century Gothic"/>
                <w:bCs/>
                <w:sz w:val="20"/>
                <w:szCs w:val="20"/>
              </w:rPr>
              <w:t>Stato</w:t>
            </w:r>
          </w:p>
        </w:tc>
        <w:tc>
          <w:tcPr>
            <w:tcW w:w="7942" w:type="dxa"/>
            <w:gridSpan w:val="17"/>
            <w:tcBorders>
              <w:top w:val="single" w:sz="4" w:space="0" w:color="auto"/>
              <w:left w:val="single" w:sz="4" w:space="0" w:color="auto"/>
              <w:bottom w:val="single" w:sz="4" w:space="0" w:color="auto"/>
            </w:tcBorders>
          </w:tcPr>
          <w:p w14:paraId="34AAD8BE" w14:textId="77777777" w:rsidR="00444290" w:rsidRPr="008A79C3" w:rsidRDefault="00444290" w:rsidP="00BA22FD">
            <w:pPr>
              <w:pStyle w:val="Corpotesto"/>
              <w:keepNext/>
              <w:widowControl w:val="0"/>
              <w:spacing w:line="480" w:lineRule="exact"/>
              <w:rPr>
                <w:rFonts w:ascii="Century Gothic" w:hAnsi="Century Gothic"/>
                <w:b/>
                <w:sz w:val="20"/>
                <w:szCs w:val="20"/>
              </w:rPr>
            </w:pPr>
          </w:p>
        </w:tc>
      </w:tr>
    </w:tbl>
    <w:p w14:paraId="3C1B52F0" w14:textId="77777777" w:rsidR="00444290" w:rsidRPr="008A79C3" w:rsidRDefault="00444290" w:rsidP="00444290">
      <w:pPr>
        <w:rPr>
          <w:rFonts w:ascii="Century Gothic" w:hAnsi="Century Gothic"/>
          <w:b/>
          <w:sz w:val="20"/>
          <w:szCs w:val="20"/>
        </w:rPr>
      </w:pPr>
    </w:p>
    <w:p w14:paraId="7F498345" w14:textId="77777777" w:rsidR="00444290" w:rsidRPr="008A79C3" w:rsidRDefault="00444290" w:rsidP="00444290">
      <w:pPr>
        <w:jc w:val="center"/>
        <w:rPr>
          <w:rFonts w:ascii="Century Gothic" w:hAnsi="Century Gothic" w:cs="Calibri"/>
          <w:bCs/>
          <w:sz w:val="20"/>
          <w:szCs w:val="20"/>
        </w:rPr>
      </w:pPr>
      <w:r w:rsidRPr="008A79C3">
        <w:rPr>
          <w:rFonts w:ascii="Century Gothic" w:hAnsi="Century Gothic" w:cs="Calibri"/>
          <w:bCs/>
          <w:sz w:val="20"/>
          <w:szCs w:val="20"/>
        </w:rPr>
        <w:t>quale soggetto che partecipa alla gara in oggetto nella sua qualità di:</w:t>
      </w:r>
    </w:p>
    <w:p w14:paraId="423DF636" w14:textId="77777777" w:rsidR="00444290" w:rsidRPr="008A79C3" w:rsidRDefault="00444290" w:rsidP="00444290">
      <w:pPr>
        <w:jc w:val="center"/>
        <w:rPr>
          <w:rFonts w:ascii="Century Gothic" w:hAnsi="Century Gothic" w:cs="Calibri"/>
          <w:b/>
          <w:bCs/>
          <w:i/>
          <w:sz w:val="20"/>
          <w:szCs w:val="20"/>
        </w:rPr>
      </w:pPr>
      <w:r w:rsidRPr="008A79C3">
        <w:rPr>
          <w:rFonts w:ascii="Century Gothic" w:hAnsi="Century Gothic" w:cs="Calibri"/>
          <w:b/>
          <w:bCs/>
          <w:i/>
          <w:sz w:val="20"/>
          <w:szCs w:val="20"/>
        </w:rPr>
        <w:lastRenderedPageBreak/>
        <w:t>(barrare la casella che interessa)</w:t>
      </w:r>
    </w:p>
    <w:p w14:paraId="5E1B511A" w14:textId="77777777" w:rsidR="00444290" w:rsidRPr="008A79C3" w:rsidRDefault="00444290" w:rsidP="00444290">
      <w:pPr>
        <w:jc w:val="center"/>
        <w:rPr>
          <w:rFonts w:ascii="Century Gothic" w:hAnsi="Century Gothic" w:cs="Calibri"/>
          <w:bCs/>
          <w:sz w:val="20"/>
          <w:szCs w:val="20"/>
        </w:rPr>
      </w:pPr>
    </w:p>
    <w:p w14:paraId="59034A54" w14:textId="6C9AD5E6"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w:t>
      </w:r>
      <w:r w:rsidRPr="008A79C3">
        <w:rPr>
          <w:rFonts w:ascii="Century Gothic" w:hAnsi="Century Gothic" w:cs="Calibri"/>
          <w:bCs/>
          <w:sz w:val="20"/>
          <w:szCs w:val="20"/>
        </w:rPr>
        <w:t xml:space="preserve">Impresa </w:t>
      </w:r>
      <w:r w:rsidR="007D4384">
        <w:rPr>
          <w:rFonts w:ascii="Century Gothic" w:hAnsi="Century Gothic" w:cs="Calibri"/>
          <w:bCs/>
          <w:sz w:val="20"/>
          <w:szCs w:val="20"/>
        </w:rPr>
        <w:t>singola</w:t>
      </w:r>
      <w:r w:rsidRPr="008A79C3">
        <w:rPr>
          <w:rFonts w:ascii="Century Gothic" w:hAnsi="Century Gothic" w:cs="Calibri"/>
          <w:bCs/>
          <w:sz w:val="20"/>
          <w:szCs w:val="20"/>
        </w:rPr>
        <w:t xml:space="preserve"> (</w:t>
      </w:r>
      <w:r w:rsidRPr="008A79C3">
        <w:rPr>
          <w:rFonts w:ascii="Century Gothic" w:hAnsi="Century Gothic"/>
          <w:color w:val="000000"/>
          <w:sz w:val="20"/>
          <w:szCs w:val="20"/>
        </w:rPr>
        <w:t xml:space="preserve">D.Lgs. </w:t>
      </w:r>
      <w:r w:rsidR="006A4699">
        <w:rPr>
          <w:rFonts w:ascii="Century Gothic" w:hAnsi="Century Gothic"/>
          <w:color w:val="000000"/>
          <w:sz w:val="20"/>
          <w:szCs w:val="20"/>
        </w:rPr>
        <w:t>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5 – comma 2 - lett. a</w:t>
      </w:r>
      <w:r w:rsidRPr="008A79C3">
        <w:rPr>
          <w:rFonts w:ascii="Century Gothic" w:hAnsi="Century Gothic" w:cs="Calibri"/>
          <w:bCs/>
          <w:sz w:val="20"/>
          <w:szCs w:val="20"/>
        </w:rPr>
        <w:t>):</w:t>
      </w:r>
    </w:p>
    <w:p w14:paraId="6E476A54" w14:textId="77777777"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 </w:t>
      </w:r>
      <w:r w:rsidRPr="008A79C3">
        <w:rPr>
          <w:rFonts w:ascii="Century Gothic" w:hAnsi="Century Gothic" w:cs="Calibri"/>
          <w:bCs/>
          <w:sz w:val="20"/>
          <w:szCs w:val="20"/>
        </w:rPr>
        <w:t>Società, specificare tipo__________________________;</w:t>
      </w:r>
    </w:p>
    <w:p w14:paraId="44C71559" w14:textId="30B44CFC"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w:t>
      </w:r>
      <w:r w:rsidRPr="008A79C3">
        <w:rPr>
          <w:rFonts w:ascii="Century Gothic" w:hAnsi="Century Gothic" w:cs="Calibri"/>
          <w:bCs/>
          <w:sz w:val="20"/>
          <w:szCs w:val="20"/>
        </w:rPr>
        <w:t>Consorzio fra società cooperativ</w:t>
      </w:r>
      <w:r w:rsidR="007D4384">
        <w:rPr>
          <w:rFonts w:ascii="Century Gothic" w:hAnsi="Century Gothic" w:cs="Calibri"/>
          <w:bCs/>
          <w:sz w:val="20"/>
          <w:szCs w:val="20"/>
        </w:rPr>
        <w:t>e</w:t>
      </w:r>
      <w:r w:rsidRPr="008A79C3">
        <w:rPr>
          <w:rFonts w:ascii="Century Gothic" w:hAnsi="Century Gothic" w:cs="Calibri"/>
          <w:bCs/>
          <w:sz w:val="20"/>
          <w:szCs w:val="20"/>
        </w:rPr>
        <w:t xml:space="preserve"> di produzione e lavoro (</w:t>
      </w:r>
      <w:r w:rsidRPr="008A79C3">
        <w:rPr>
          <w:rFonts w:ascii="Century Gothic" w:hAnsi="Century Gothic"/>
          <w:color w:val="000000"/>
          <w:sz w:val="20"/>
          <w:szCs w:val="20"/>
        </w:rPr>
        <w:t xml:space="preserve">D.Lgs. </w:t>
      </w:r>
      <w:r w:rsidR="006A4699">
        <w:rPr>
          <w:rFonts w:ascii="Century Gothic" w:hAnsi="Century Gothic"/>
          <w:color w:val="000000"/>
          <w:sz w:val="20"/>
          <w:szCs w:val="20"/>
        </w:rPr>
        <w:t>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 xml:space="preserve">5 </w:t>
      </w:r>
      <w:r w:rsidR="007D4384">
        <w:rPr>
          <w:rFonts w:ascii="Century Gothic" w:hAnsi="Century Gothic"/>
          <w:color w:val="000000"/>
          <w:sz w:val="20"/>
          <w:szCs w:val="20"/>
        </w:rPr>
        <w:t>-</w:t>
      </w:r>
      <w:r w:rsidRPr="008A79C3">
        <w:rPr>
          <w:rFonts w:ascii="Century Gothic" w:hAnsi="Century Gothic"/>
          <w:color w:val="000000"/>
          <w:sz w:val="20"/>
          <w:szCs w:val="20"/>
        </w:rPr>
        <w:t xml:space="preserve"> comma 2 - lett. b</w:t>
      </w:r>
      <w:r w:rsidRPr="008A79C3">
        <w:rPr>
          <w:rFonts w:ascii="Century Gothic" w:hAnsi="Century Gothic" w:cs="Calibri"/>
          <w:bCs/>
          <w:sz w:val="20"/>
          <w:szCs w:val="20"/>
        </w:rPr>
        <w:t>);</w:t>
      </w:r>
    </w:p>
    <w:p w14:paraId="248AC27D" w14:textId="04A9F08D" w:rsidR="00444290"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w:t>
      </w:r>
      <w:r w:rsidRPr="008A79C3">
        <w:rPr>
          <w:rFonts w:ascii="Century Gothic" w:hAnsi="Century Gothic" w:cs="Calibri"/>
          <w:bCs/>
          <w:sz w:val="20"/>
          <w:szCs w:val="20"/>
        </w:rPr>
        <w:t>Consorzio tra imprese artigiane (</w:t>
      </w:r>
      <w:r w:rsidRPr="008A79C3">
        <w:rPr>
          <w:rFonts w:ascii="Century Gothic" w:hAnsi="Century Gothic"/>
          <w:color w:val="000000"/>
          <w:sz w:val="20"/>
          <w:szCs w:val="20"/>
        </w:rPr>
        <w:t xml:space="preserve">D.Lgs. </w:t>
      </w:r>
      <w:r w:rsidR="006A4699">
        <w:rPr>
          <w:rFonts w:ascii="Century Gothic" w:hAnsi="Century Gothic"/>
          <w:color w:val="000000"/>
          <w:sz w:val="20"/>
          <w:szCs w:val="20"/>
        </w:rPr>
        <w:t>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5 – comma 2 - lett. b</w:t>
      </w:r>
      <w:r w:rsidRPr="008A79C3">
        <w:rPr>
          <w:rFonts w:ascii="Century Gothic" w:hAnsi="Century Gothic" w:cs="Calibri"/>
          <w:bCs/>
          <w:sz w:val="20"/>
          <w:szCs w:val="20"/>
        </w:rPr>
        <w:t>);</w:t>
      </w:r>
    </w:p>
    <w:p w14:paraId="0AC1FA25" w14:textId="77777777" w:rsidR="00C969BC" w:rsidRPr="008A79C3" w:rsidRDefault="00C969BC" w:rsidP="007D4384">
      <w:pPr>
        <w:rPr>
          <w:rFonts w:ascii="Century Gothic" w:hAnsi="Century Gothic" w:cs="Calibri"/>
          <w:bCs/>
          <w:sz w:val="20"/>
          <w:szCs w:val="20"/>
        </w:rPr>
      </w:pPr>
    </w:p>
    <w:p w14:paraId="7A53F000" w14:textId="3D59EC57" w:rsidR="00444290"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w:t>
      </w:r>
      <w:r w:rsidRPr="008A79C3">
        <w:rPr>
          <w:rFonts w:ascii="Century Gothic" w:hAnsi="Century Gothic" w:cs="Calibri"/>
          <w:bCs/>
          <w:sz w:val="20"/>
          <w:szCs w:val="20"/>
        </w:rPr>
        <w:t>Consorzio stabile (</w:t>
      </w:r>
      <w:r w:rsidRPr="008A79C3">
        <w:rPr>
          <w:rFonts w:ascii="Century Gothic" w:hAnsi="Century Gothic"/>
          <w:color w:val="000000"/>
          <w:sz w:val="20"/>
          <w:szCs w:val="20"/>
        </w:rPr>
        <w:t xml:space="preserve">D.Lgs. </w:t>
      </w:r>
      <w:r w:rsidR="006A4699">
        <w:rPr>
          <w:rFonts w:ascii="Century Gothic" w:hAnsi="Century Gothic"/>
          <w:color w:val="000000"/>
          <w:sz w:val="20"/>
          <w:szCs w:val="20"/>
        </w:rPr>
        <w:t>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 xml:space="preserve">5 – comma 2 - lett. </w:t>
      </w:r>
      <w:r w:rsidR="006A4699">
        <w:rPr>
          <w:rFonts w:ascii="Century Gothic" w:hAnsi="Century Gothic"/>
          <w:color w:val="000000"/>
          <w:sz w:val="20"/>
          <w:szCs w:val="20"/>
        </w:rPr>
        <w:t>d</w:t>
      </w:r>
      <w:r w:rsidRPr="008A79C3">
        <w:rPr>
          <w:rFonts w:ascii="Century Gothic" w:hAnsi="Century Gothic" w:cs="Calibri"/>
          <w:bCs/>
          <w:sz w:val="20"/>
          <w:szCs w:val="20"/>
        </w:rPr>
        <w:t>);</w:t>
      </w:r>
    </w:p>
    <w:p w14:paraId="7B77DAE3" w14:textId="77777777" w:rsidR="00C969BC" w:rsidRPr="008A79C3" w:rsidRDefault="00C969BC" w:rsidP="007D4384">
      <w:pPr>
        <w:rPr>
          <w:rFonts w:ascii="Century Gothic" w:hAnsi="Century Gothic" w:cs="Calibri"/>
          <w:bCs/>
          <w:sz w:val="20"/>
          <w:szCs w:val="20"/>
        </w:rPr>
      </w:pPr>
    </w:p>
    <w:p w14:paraId="012B31DB" w14:textId="3F6527C0"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w:t>
      </w:r>
      <w:r w:rsidRPr="008A79C3">
        <w:rPr>
          <w:rFonts w:ascii="Century Gothic" w:hAnsi="Century Gothic" w:cs="Calibri"/>
          <w:bCs/>
          <w:sz w:val="20"/>
          <w:szCs w:val="20"/>
        </w:rPr>
        <w:t>Mandataria di un raggruppamento temporaneo (</w:t>
      </w:r>
      <w:r w:rsidRPr="008A79C3">
        <w:rPr>
          <w:rFonts w:ascii="Century Gothic" w:hAnsi="Century Gothic"/>
          <w:color w:val="000000"/>
          <w:sz w:val="20"/>
          <w:szCs w:val="20"/>
        </w:rPr>
        <w:t xml:space="preserve">D.Lgs. </w:t>
      </w:r>
      <w:r w:rsidR="006A4699">
        <w:rPr>
          <w:rFonts w:ascii="Century Gothic" w:hAnsi="Century Gothic"/>
          <w:color w:val="000000"/>
          <w:sz w:val="20"/>
          <w:szCs w:val="20"/>
        </w:rPr>
        <w:t>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 xml:space="preserve">5 – comma 2 - lett. </w:t>
      </w:r>
      <w:r w:rsidR="006A4699">
        <w:rPr>
          <w:rFonts w:ascii="Century Gothic" w:hAnsi="Century Gothic"/>
          <w:color w:val="000000"/>
          <w:sz w:val="20"/>
          <w:szCs w:val="20"/>
        </w:rPr>
        <w:t>e</w:t>
      </w:r>
      <w:r w:rsidRPr="008A79C3">
        <w:rPr>
          <w:rFonts w:ascii="Century Gothic" w:hAnsi="Century Gothic" w:cs="Calibri"/>
          <w:bCs/>
          <w:sz w:val="20"/>
          <w:szCs w:val="20"/>
        </w:rPr>
        <w:t>)</w:t>
      </w:r>
    </w:p>
    <w:p w14:paraId="712449CA" w14:textId="77777777"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ab/>
        <w:t xml:space="preserve">□ </w:t>
      </w:r>
      <w:r w:rsidRPr="008A79C3">
        <w:rPr>
          <w:rFonts w:ascii="Century Gothic" w:hAnsi="Century Gothic" w:cs="Calibri"/>
          <w:bCs/>
          <w:sz w:val="20"/>
          <w:szCs w:val="20"/>
        </w:rPr>
        <w:t>costituito</w:t>
      </w:r>
    </w:p>
    <w:p w14:paraId="182FC32C" w14:textId="77777777"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ab/>
        <w:t xml:space="preserve">□ </w:t>
      </w:r>
      <w:r w:rsidRPr="008A79C3">
        <w:rPr>
          <w:rFonts w:ascii="Century Gothic" w:hAnsi="Century Gothic" w:cs="Calibri"/>
          <w:bCs/>
          <w:sz w:val="20"/>
          <w:szCs w:val="20"/>
        </w:rPr>
        <w:t>non costituito;</w:t>
      </w:r>
    </w:p>
    <w:p w14:paraId="7B5F2681" w14:textId="0F9A581E"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 xml:space="preserve">□ </w:t>
      </w:r>
      <w:r w:rsidRPr="008A79C3">
        <w:rPr>
          <w:rFonts w:ascii="Century Gothic" w:hAnsi="Century Gothic" w:cs="Calibri"/>
          <w:bCs/>
          <w:sz w:val="20"/>
          <w:szCs w:val="20"/>
        </w:rPr>
        <w:t>Mandataria di un consorzio ordinario (</w:t>
      </w:r>
      <w:r w:rsidRPr="008A79C3">
        <w:rPr>
          <w:rFonts w:ascii="Century Gothic" w:hAnsi="Century Gothic"/>
          <w:color w:val="000000"/>
          <w:sz w:val="20"/>
          <w:szCs w:val="20"/>
        </w:rPr>
        <w:t xml:space="preserve">D.Lgs. </w:t>
      </w:r>
      <w:r w:rsidR="006A4699">
        <w:rPr>
          <w:rFonts w:ascii="Century Gothic" w:hAnsi="Century Gothic"/>
          <w:color w:val="000000"/>
          <w:sz w:val="20"/>
          <w:szCs w:val="20"/>
        </w:rPr>
        <w:t>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 xml:space="preserve">5 – comma 2 - lett. </w:t>
      </w:r>
      <w:r w:rsidR="006A4699">
        <w:rPr>
          <w:rFonts w:ascii="Century Gothic" w:hAnsi="Century Gothic"/>
          <w:color w:val="000000"/>
          <w:sz w:val="20"/>
          <w:szCs w:val="20"/>
        </w:rPr>
        <w:t>f</w:t>
      </w:r>
      <w:r w:rsidRPr="008A79C3">
        <w:rPr>
          <w:rFonts w:ascii="Century Gothic" w:hAnsi="Century Gothic" w:cs="Calibri"/>
          <w:bCs/>
          <w:sz w:val="20"/>
          <w:szCs w:val="20"/>
        </w:rPr>
        <w:t>);</w:t>
      </w:r>
    </w:p>
    <w:p w14:paraId="0C55138F" w14:textId="77777777" w:rsidR="00444290" w:rsidRPr="008A79C3"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ab/>
        <w:t xml:space="preserve">□ </w:t>
      </w:r>
      <w:r w:rsidRPr="008A79C3">
        <w:rPr>
          <w:rFonts w:ascii="Century Gothic" w:hAnsi="Century Gothic" w:cs="Calibri"/>
          <w:bCs/>
          <w:sz w:val="20"/>
          <w:szCs w:val="20"/>
        </w:rPr>
        <w:t>costituito</w:t>
      </w:r>
    </w:p>
    <w:p w14:paraId="36DC0F9E" w14:textId="27A5F119" w:rsidR="00444290" w:rsidRDefault="00444290" w:rsidP="007D4384">
      <w:pPr>
        <w:rPr>
          <w:rFonts w:ascii="Century Gothic" w:hAnsi="Century Gothic" w:cs="Calibri"/>
          <w:bCs/>
          <w:sz w:val="20"/>
          <w:szCs w:val="20"/>
        </w:rPr>
      </w:pPr>
      <w:r w:rsidRPr="008A79C3">
        <w:rPr>
          <w:rFonts w:ascii="Century Gothic" w:eastAsia="TimesNewRoman" w:hAnsi="Century Gothic" w:cs="TimesNewRoman"/>
          <w:bCs/>
          <w:sz w:val="20"/>
          <w:szCs w:val="20"/>
        </w:rPr>
        <w:tab/>
        <w:t xml:space="preserve">□ </w:t>
      </w:r>
      <w:r w:rsidRPr="008A79C3">
        <w:rPr>
          <w:rFonts w:ascii="Century Gothic" w:hAnsi="Century Gothic" w:cs="Calibri"/>
          <w:bCs/>
          <w:sz w:val="20"/>
          <w:szCs w:val="20"/>
        </w:rPr>
        <w:t>non costituito;</w:t>
      </w:r>
    </w:p>
    <w:p w14:paraId="241F0C13" w14:textId="77777777" w:rsidR="00C969BC" w:rsidRPr="008A79C3" w:rsidRDefault="00C969BC" w:rsidP="007D4384">
      <w:pPr>
        <w:rPr>
          <w:rFonts w:ascii="Century Gothic" w:hAnsi="Century Gothic" w:cs="Calibri"/>
          <w:bCs/>
          <w:sz w:val="20"/>
          <w:szCs w:val="20"/>
        </w:rPr>
      </w:pPr>
    </w:p>
    <w:p w14:paraId="335002DB" w14:textId="7EE0EB8C" w:rsidR="00444290" w:rsidRPr="008A79C3" w:rsidRDefault="00444290" w:rsidP="007D4384">
      <w:pPr>
        <w:widowControl w:val="0"/>
        <w:numPr>
          <w:ilvl w:val="0"/>
          <w:numId w:val="2"/>
        </w:numPr>
        <w:autoSpaceDE w:val="0"/>
        <w:autoSpaceDN w:val="0"/>
        <w:adjustRightInd w:val="0"/>
        <w:spacing w:line="360" w:lineRule="exact"/>
        <w:ind w:left="284" w:hanging="284"/>
        <w:rPr>
          <w:rFonts w:ascii="Century Gothic" w:hAnsi="Century Gothic"/>
          <w:color w:val="000000"/>
          <w:sz w:val="20"/>
          <w:szCs w:val="20"/>
        </w:rPr>
      </w:pPr>
      <w:r w:rsidRPr="008A79C3">
        <w:rPr>
          <w:rFonts w:ascii="Century Gothic" w:hAnsi="Century Gothic"/>
          <w:sz w:val="20"/>
          <w:szCs w:val="20"/>
        </w:rPr>
        <w:t>Aggregazione</w:t>
      </w:r>
      <w:r w:rsidR="006A4699">
        <w:rPr>
          <w:rFonts w:ascii="Century Gothic" w:hAnsi="Century Gothic"/>
          <w:color w:val="000000"/>
          <w:sz w:val="20"/>
          <w:szCs w:val="20"/>
        </w:rPr>
        <w:t xml:space="preserve"> di imprese di rete (D.Lgs. 36</w:t>
      </w:r>
      <w:r w:rsidRPr="008A79C3">
        <w:rPr>
          <w:rFonts w:ascii="Century Gothic" w:hAnsi="Century Gothic"/>
          <w:color w:val="000000"/>
          <w:sz w:val="20"/>
          <w:szCs w:val="20"/>
        </w:rPr>
        <w:t>/20</w:t>
      </w:r>
      <w:r w:rsidR="006A4699">
        <w:rPr>
          <w:rFonts w:ascii="Century Gothic" w:hAnsi="Century Gothic"/>
          <w:color w:val="000000"/>
          <w:sz w:val="20"/>
          <w:szCs w:val="20"/>
        </w:rPr>
        <w:t>23</w:t>
      </w:r>
      <w:r w:rsidRPr="008A79C3">
        <w:rPr>
          <w:rFonts w:ascii="Century Gothic" w:hAnsi="Century Gothic"/>
          <w:color w:val="000000"/>
          <w:sz w:val="20"/>
          <w:szCs w:val="20"/>
        </w:rPr>
        <w:t xml:space="preserve"> art. </w:t>
      </w:r>
      <w:r w:rsidR="006A4699">
        <w:rPr>
          <w:rFonts w:ascii="Century Gothic" w:hAnsi="Century Gothic"/>
          <w:color w:val="000000"/>
          <w:sz w:val="20"/>
          <w:szCs w:val="20"/>
        </w:rPr>
        <w:t>6</w:t>
      </w:r>
      <w:r w:rsidRPr="008A79C3">
        <w:rPr>
          <w:rFonts w:ascii="Century Gothic" w:hAnsi="Century Gothic"/>
          <w:color w:val="000000"/>
          <w:sz w:val="20"/>
          <w:szCs w:val="20"/>
        </w:rPr>
        <w:t xml:space="preserve">5 – comma 2 - lett. </w:t>
      </w:r>
      <w:r w:rsidR="006A4699">
        <w:rPr>
          <w:rFonts w:ascii="Century Gothic" w:hAnsi="Century Gothic"/>
          <w:color w:val="000000"/>
          <w:sz w:val="20"/>
          <w:szCs w:val="20"/>
        </w:rPr>
        <w:t>g</w:t>
      </w:r>
      <w:r w:rsidRPr="008A79C3">
        <w:rPr>
          <w:rFonts w:ascii="Century Gothic" w:hAnsi="Century Gothic"/>
          <w:color w:val="000000"/>
          <w:sz w:val="20"/>
          <w:szCs w:val="20"/>
        </w:rPr>
        <w:t>):</w:t>
      </w:r>
    </w:p>
    <w:p w14:paraId="1F8A58F6" w14:textId="77777777" w:rsidR="00444290" w:rsidRPr="008A79C3" w:rsidRDefault="00444290" w:rsidP="007D4384">
      <w:pPr>
        <w:spacing w:line="360" w:lineRule="exact"/>
        <w:ind w:left="284"/>
        <w:rPr>
          <w:rFonts w:ascii="Century Gothic" w:hAnsi="Century Gothic"/>
          <w:color w:val="000000"/>
          <w:sz w:val="20"/>
          <w:szCs w:val="20"/>
        </w:rPr>
      </w:pPr>
      <w:r w:rsidRPr="008A79C3">
        <w:rPr>
          <w:rFonts w:ascii="Century Gothic" w:hAnsi="Century Gothic"/>
          <w:color w:val="000000"/>
          <w:sz w:val="20"/>
          <w:szCs w:val="20"/>
        </w:rPr>
        <w:t>□ dotata di un organo comune con potere di rappresentanza e di soggettività giuridica;</w:t>
      </w:r>
    </w:p>
    <w:p w14:paraId="1983A133" w14:textId="77777777" w:rsidR="00444290" w:rsidRPr="008A79C3" w:rsidRDefault="00444290" w:rsidP="007D4384">
      <w:pPr>
        <w:spacing w:line="360" w:lineRule="exact"/>
        <w:ind w:left="284"/>
        <w:rPr>
          <w:rFonts w:ascii="Century Gothic" w:hAnsi="Century Gothic"/>
          <w:color w:val="000000"/>
          <w:sz w:val="20"/>
          <w:szCs w:val="20"/>
        </w:rPr>
      </w:pPr>
      <w:r w:rsidRPr="008A79C3">
        <w:rPr>
          <w:rFonts w:ascii="Century Gothic" w:hAnsi="Century Gothic"/>
          <w:color w:val="000000"/>
          <w:sz w:val="20"/>
          <w:szCs w:val="20"/>
        </w:rPr>
        <w:t xml:space="preserve">□ dotata di un organo comune con potere di rappresentanza ma priva di soggettività giuridica; </w:t>
      </w:r>
    </w:p>
    <w:p w14:paraId="69CBCE1C" w14:textId="0987FD32" w:rsidR="00444290" w:rsidRDefault="00444290" w:rsidP="007D4384">
      <w:pPr>
        <w:spacing w:line="360" w:lineRule="exact"/>
        <w:ind w:left="284"/>
        <w:rPr>
          <w:rFonts w:ascii="Century Gothic" w:hAnsi="Century Gothic"/>
          <w:color w:val="000000"/>
          <w:sz w:val="20"/>
          <w:szCs w:val="20"/>
        </w:rPr>
      </w:pPr>
      <w:r w:rsidRPr="008A79C3">
        <w:rPr>
          <w:rFonts w:ascii="Century Gothic" w:hAnsi="Century Gothic"/>
          <w:color w:val="000000"/>
          <w:sz w:val="20"/>
          <w:szCs w:val="20"/>
        </w:rPr>
        <w:t xml:space="preserve">□ dotata di un organo comune privo del potere di rappresentanza o se la rete è sprovvista di organo comune, ovvero, se l’organo comune è privo dei requisiti di qualificazione richiesti per assumere la veste di mandataria. </w:t>
      </w:r>
    </w:p>
    <w:p w14:paraId="41091459" w14:textId="77777777" w:rsidR="008A79C3" w:rsidRPr="008A79C3" w:rsidRDefault="008A79C3" w:rsidP="007D4384">
      <w:pPr>
        <w:spacing w:line="360" w:lineRule="exact"/>
        <w:ind w:left="284"/>
        <w:rPr>
          <w:rFonts w:ascii="Century Gothic" w:hAnsi="Century Gothic"/>
          <w:color w:val="000000"/>
          <w:sz w:val="20"/>
          <w:szCs w:val="20"/>
        </w:rPr>
      </w:pPr>
    </w:p>
    <w:p w14:paraId="4AAEE4EF" w14:textId="77777777" w:rsidR="00444290" w:rsidRPr="008A79C3" w:rsidRDefault="00444290" w:rsidP="00444290">
      <w:pPr>
        <w:rPr>
          <w:rFonts w:ascii="Century Gothic" w:hAnsi="Century Gothic"/>
          <w:b/>
          <w:sz w:val="20"/>
          <w:szCs w:val="20"/>
        </w:rPr>
      </w:pPr>
    </w:p>
    <w:p w14:paraId="329179B8" w14:textId="484C8FC5" w:rsidR="00444290" w:rsidRPr="0005455A" w:rsidRDefault="00444290" w:rsidP="00444290">
      <w:pPr>
        <w:rPr>
          <w:rFonts w:ascii="Century Gothic" w:hAnsi="Century Gothic"/>
          <w:bCs/>
          <w:sz w:val="20"/>
          <w:szCs w:val="20"/>
        </w:rPr>
      </w:pPr>
      <w:r w:rsidRPr="0005455A">
        <w:rPr>
          <w:rFonts w:ascii="Century Gothic" w:hAnsi="Century Gothic"/>
          <w:bCs/>
          <w:sz w:val="20"/>
          <w:szCs w:val="20"/>
        </w:rPr>
        <w:t>con specifico riferimento alla gara in oggetto</w:t>
      </w:r>
      <w:r w:rsidR="008A79C3" w:rsidRPr="0005455A">
        <w:rPr>
          <w:rFonts w:ascii="Century Gothic" w:hAnsi="Century Gothic"/>
          <w:bCs/>
          <w:sz w:val="20"/>
          <w:szCs w:val="20"/>
        </w:rPr>
        <w:t>:</w:t>
      </w:r>
      <w:r w:rsidRPr="0005455A">
        <w:rPr>
          <w:rFonts w:ascii="Century Gothic" w:hAnsi="Century Gothic"/>
          <w:bCs/>
          <w:sz w:val="20"/>
          <w:szCs w:val="20"/>
        </w:rPr>
        <w:t xml:space="preserve"> </w:t>
      </w:r>
    </w:p>
    <w:p w14:paraId="03E6CCD4" w14:textId="77777777" w:rsidR="008A79C3" w:rsidRPr="008A79C3" w:rsidRDefault="008A79C3" w:rsidP="00444290">
      <w:pPr>
        <w:rPr>
          <w:rFonts w:ascii="Century Gothic" w:hAnsi="Century Gothic"/>
          <w:b/>
          <w:sz w:val="20"/>
          <w:szCs w:val="20"/>
        </w:rPr>
      </w:pPr>
    </w:p>
    <w:p w14:paraId="11F759F8" w14:textId="2203979D" w:rsidR="00444290" w:rsidRDefault="00444290" w:rsidP="00444290">
      <w:pPr>
        <w:autoSpaceDE w:val="0"/>
        <w:autoSpaceDN w:val="0"/>
        <w:adjustRightInd w:val="0"/>
        <w:spacing w:line="360" w:lineRule="auto"/>
        <w:jc w:val="center"/>
        <w:rPr>
          <w:rFonts w:ascii="Century Gothic" w:hAnsi="Century Gothic"/>
          <w:b/>
          <w:bCs/>
          <w:sz w:val="20"/>
          <w:szCs w:val="20"/>
        </w:rPr>
      </w:pPr>
      <w:r w:rsidRPr="008A79C3">
        <w:rPr>
          <w:rFonts w:ascii="Century Gothic" w:hAnsi="Century Gothic"/>
          <w:b/>
          <w:bCs/>
          <w:sz w:val="20"/>
          <w:szCs w:val="20"/>
        </w:rPr>
        <w:t>DICHIARA</w:t>
      </w:r>
    </w:p>
    <w:p w14:paraId="063D9CF7" w14:textId="5BEC3353" w:rsidR="003370CD" w:rsidRDefault="003370CD" w:rsidP="003370CD">
      <w:pPr>
        <w:autoSpaceDE w:val="0"/>
        <w:autoSpaceDN w:val="0"/>
        <w:adjustRightInd w:val="0"/>
        <w:spacing w:line="360" w:lineRule="auto"/>
        <w:rPr>
          <w:rFonts w:ascii="Century Gothic" w:hAnsi="Century Gothic"/>
          <w:b/>
          <w:bCs/>
          <w:sz w:val="20"/>
          <w:szCs w:val="20"/>
        </w:rPr>
      </w:pPr>
      <w:r>
        <w:rPr>
          <w:rFonts w:ascii="Century Gothic" w:hAnsi="Century Gothic"/>
          <w:b/>
          <w:bCs/>
          <w:sz w:val="20"/>
          <w:szCs w:val="20"/>
        </w:rPr>
        <w:t>In ordine alle cause di esclusione automatica ex art. 94 del D.lgs. 36/2023</w:t>
      </w:r>
    </w:p>
    <w:p w14:paraId="672544DA"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che, con riferimento al sottoscritto dichiarante, ai soggetti indicati al comma 3 dell’art. 94 del D. </w:t>
      </w:r>
      <w:proofErr w:type="spellStart"/>
      <w:r w:rsidRPr="003370CD">
        <w:rPr>
          <w:rFonts w:ascii="Century Gothic" w:hAnsi="Century Gothic"/>
          <w:bCs/>
          <w:sz w:val="20"/>
          <w:szCs w:val="20"/>
        </w:rPr>
        <w:t>Lgs</w:t>
      </w:r>
      <w:proofErr w:type="spellEnd"/>
      <w:r w:rsidRPr="003370CD">
        <w:rPr>
          <w:rFonts w:ascii="Century Gothic" w:hAnsi="Century Gothic"/>
          <w:bCs/>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BCF519D"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7B7AB585"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che, con riferimento al sottoscritto dichiarante e ai soggetti indicati al comma 3 dell’art. 94 del D. </w:t>
      </w:r>
      <w:proofErr w:type="spellStart"/>
      <w:r w:rsidRPr="003370CD">
        <w:rPr>
          <w:rFonts w:ascii="Century Gothic" w:hAnsi="Century Gothic"/>
          <w:bCs/>
          <w:sz w:val="20"/>
          <w:szCs w:val="20"/>
        </w:rPr>
        <w:t>Lgs</w:t>
      </w:r>
      <w:proofErr w:type="spellEnd"/>
      <w:r w:rsidRPr="003370CD">
        <w:rPr>
          <w:rFonts w:ascii="Century Gothic" w:hAnsi="Century Gothic"/>
          <w:bCs/>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D92A614"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6DFA235B"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di non versare in alcuna delle cause di esclusione di cui al comma 5 dell’articolo 94 del d.lgs. 36/2023, laddove </w:t>
      </w:r>
      <w:proofErr w:type="gramStart"/>
      <w:r w:rsidRPr="003370CD">
        <w:rPr>
          <w:rFonts w:ascii="Century Gothic" w:hAnsi="Century Gothic"/>
          <w:bCs/>
          <w:sz w:val="20"/>
          <w:szCs w:val="20"/>
        </w:rPr>
        <w:t>applicabili,  cui</w:t>
      </w:r>
      <w:proofErr w:type="gramEnd"/>
      <w:r w:rsidRPr="003370CD">
        <w:rPr>
          <w:rFonts w:ascii="Century Gothic" w:hAnsi="Century Gothic"/>
          <w:bCs/>
          <w:sz w:val="20"/>
          <w:szCs w:val="20"/>
        </w:rPr>
        <w:t xml:space="preserve"> si rinvia e che si intende qui per ripetuto e trascritto;</w:t>
      </w:r>
    </w:p>
    <w:p w14:paraId="302B4EF3"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04BB629C" w14:textId="0880818B" w:rsid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che, ai sensi dell’articolo 94, comma 6, del D. </w:t>
      </w:r>
      <w:proofErr w:type="spellStart"/>
      <w:r w:rsidRPr="003370CD">
        <w:rPr>
          <w:rFonts w:ascii="Century Gothic" w:hAnsi="Century Gothic"/>
          <w:bCs/>
          <w:sz w:val="20"/>
          <w:szCs w:val="20"/>
        </w:rPr>
        <w:t>Lgs</w:t>
      </w:r>
      <w:proofErr w:type="spellEnd"/>
      <w:r w:rsidRPr="003370CD">
        <w:rPr>
          <w:rFonts w:ascii="Century Gothic" w:hAnsi="Century Gothic"/>
          <w:bCs/>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3370CD">
        <w:rPr>
          <w:rFonts w:ascii="Century Gothic" w:hAnsi="Century Gothic"/>
          <w:bCs/>
          <w:sz w:val="20"/>
          <w:szCs w:val="20"/>
        </w:rPr>
        <w:t>al</w:t>
      </w:r>
      <w:proofErr w:type="gramEnd"/>
      <w:r w:rsidRPr="003370CD">
        <w:rPr>
          <w:rFonts w:ascii="Century Gothic" w:hAnsi="Century Gothic"/>
          <w:bCs/>
          <w:sz w:val="20"/>
          <w:szCs w:val="20"/>
        </w:rPr>
        <w:t xml:space="preserve"> D.lgs. 36/2023).</w:t>
      </w:r>
    </w:p>
    <w:p w14:paraId="0F79E3CD" w14:textId="77777777" w:rsidR="003370CD" w:rsidRDefault="003370CD" w:rsidP="003370CD">
      <w:pPr>
        <w:autoSpaceDE w:val="0"/>
        <w:autoSpaceDN w:val="0"/>
        <w:adjustRightInd w:val="0"/>
        <w:spacing w:line="360" w:lineRule="auto"/>
        <w:rPr>
          <w:rFonts w:ascii="Century Gothic" w:hAnsi="Century Gothic"/>
          <w:bCs/>
          <w:sz w:val="20"/>
          <w:szCs w:val="20"/>
        </w:rPr>
      </w:pPr>
    </w:p>
    <w:p w14:paraId="44F66CFD" w14:textId="69E26777" w:rsidR="003370CD" w:rsidRPr="003370CD" w:rsidRDefault="003370CD" w:rsidP="003370CD">
      <w:pPr>
        <w:autoSpaceDE w:val="0"/>
        <w:autoSpaceDN w:val="0"/>
        <w:adjustRightInd w:val="0"/>
        <w:spacing w:line="360" w:lineRule="auto"/>
        <w:rPr>
          <w:rFonts w:ascii="Century Gothic" w:hAnsi="Century Gothic"/>
          <w:b/>
          <w:bCs/>
          <w:sz w:val="20"/>
          <w:szCs w:val="20"/>
        </w:rPr>
      </w:pPr>
      <w:r w:rsidRPr="003370CD">
        <w:rPr>
          <w:rFonts w:ascii="Century Gothic" w:hAnsi="Century Gothic"/>
          <w:b/>
          <w:bCs/>
          <w:sz w:val="20"/>
          <w:szCs w:val="20"/>
        </w:rPr>
        <w:t>In ordine alle c</w:t>
      </w:r>
      <w:r w:rsidRPr="003370CD">
        <w:rPr>
          <w:rFonts w:ascii="Century Gothic" w:hAnsi="Century Gothic"/>
          <w:b/>
          <w:bCs/>
          <w:sz w:val="20"/>
          <w:szCs w:val="20"/>
        </w:rPr>
        <w:t>au</w:t>
      </w:r>
      <w:r w:rsidRPr="003370CD">
        <w:rPr>
          <w:rFonts w:ascii="Century Gothic" w:hAnsi="Century Gothic"/>
          <w:b/>
          <w:bCs/>
          <w:sz w:val="20"/>
          <w:szCs w:val="20"/>
        </w:rPr>
        <w:t>se di esclusione NON automatica ex art. 95 D</w:t>
      </w:r>
      <w:r w:rsidRPr="003370CD">
        <w:rPr>
          <w:rFonts w:ascii="Century Gothic" w:hAnsi="Century Gothic"/>
          <w:b/>
          <w:bCs/>
          <w:sz w:val="20"/>
          <w:szCs w:val="20"/>
        </w:rPr>
        <w:t>.lgs.36/2023</w:t>
      </w:r>
    </w:p>
    <w:p w14:paraId="519B85E8"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66CFF87"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2E93CD9D"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DA8260F" w14:textId="77777777" w:rsidR="003370CD" w:rsidRDefault="003370CD" w:rsidP="003370CD">
      <w:pPr>
        <w:autoSpaceDE w:val="0"/>
        <w:autoSpaceDN w:val="0"/>
        <w:adjustRightInd w:val="0"/>
        <w:spacing w:line="360" w:lineRule="auto"/>
        <w:rPr>
          <w:rFonts w:ascii="Century Gothic" w:hAnsi="Century Gothic"/>
          <w:bCs/>
          <w:sz w:val="20"/>
          <w:szCs w:val="20"/>
        </w:rPr>
      </w:pPr>
    </w:p>
    <w:p w14:paraId="26C8E185" w14:textId="74CB7BBE" w:rsidR="003370CD" w:rsidRPr="003370CD" w:rsidRDefault="003370CD" w:rsidP="003370CD">
      <w:pPr>
        <w:autoSpaceDE w:val="0"/>
        <w:autoSpaceDN w:val="0"/>
        <w:adjustRightInd w:val="0"/>
        <w:spacing w:line="360" w:lineRule="auto"/>
        <w:rPr>
          <w:rFonts w:ascii="Century Gothic" w:hAnsi="Century Gothic"/>
          <w:b/>
          <w:bCs/>
          <w:sz w:val="20"/>
          <w:szCs w:val="20"/>
        </w:rPr>
      </w:pPr>
      <w:r w:rsidRPr="003370CD">
        <w:rPr>
          <w:rFonts w:ascii="Century Gothic" w:hAnsi="Century Gothic"/>
          <w:b/>
          <w:bCs/>
          <w:sz w:val="20"/>
          <w:szCs w:val="20"/>
        </w:rPr>
        <w:t>In ordine alle misure di cui all’art. 96, comma 6</w:t>
      </w:r>
      <w:r>
        <w:rPr>
          <w:rFonts w:ascii="Century Gothic" w:hAnsi="Century Gothic"/>
          <w:b/>
          <w:bCs/>
          <w:sz w:val="20"/>
          <w:szCs w:val="20"/>
        </w:rPr>
        <w:t>, del D</w:t>
      </w:r>
      <w:r w:rsidRPr="003370CD">
        <w:rPr>
          <w:rFonts w:ascii="Century Gothic" w:hAnsi="Century Gothic"/>
          <w:b/>
          <w:bCs/>
          <w:sz w:val="20"/>
          <w:szCs w:val="20"/>
        </w:rPr>
        <w:t>.lgs. 36/2023</w:t>
      </w:r>
    </w:p>
    <w:p w14:paraId="13337C01" w14:textId="68F40AD6"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Century Gothic" w:hAnsi="Century Gothic"/>
          <w:bCs/>
          <w:sz w:val="20"/>
          <w:szCs w:val="20"/>
        </w:rPr>
        <w:t>(</w:t>
      </w:r>
      <w:proofErr w:type="gramStart"/>
      <w:r w:rsidRPr="003370CD">
        <w:rPr>
          <w:rFonts w:ascii="Century Gothic" w:hAnsi="Century Gothic"/>
          <w:bCs/>
          <w:sz w:val="20"/>
          <w:szCs w:val="20"/>
        </w:rPr>
        <w:t>eventuale</w:t>
      </w:r>
      <w:proofErr w:type="gramEnd"/>
      <w:r w:rsidRPr="003370CD">
        <w:rPr>
          <w:rFonts w:ascii="Century Gothic" w:hAnsi="Century Gothic"/>
          <w:bCs/>
          <w:sz w:val="20"/>
          <w:szCs w:val="20"/>
        </w:rPr>
        <w:t>, non compil</w:t>
      </w:r>
      <w:r>
        <w:rPr>
          <w:rFonts w:ascii="Century Gothic" w:hAnsi="Century Gothic"/>
          <w:bCs/>
          <w:sz w:val="20"/>
          <w:szCs w:val="20"/>
        </w:rPr>
        <w:t>are se ipotesi non sussistente)</w:t>
      </w:r>
    </w:p>
    <w:p w14:paraId="3928EFF5"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728A4951"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roofErr w:type="gramStart"/>
      <w:r w:rsidRPr="003370CD">
        <w:rPr>
          <w:rFonts w:ascii="Century Gothic" w:hAnsi="Century Gothic"/>
          <w:bCs/>
          <w:sz w:val="20"/>
          <w:szCs w:val="20"/>
        </w:rPr>
        <w:t>che</w:t>
      </w:r>
      <w:proofErr w:type="gramEnd"/>
      <w:r w:rsidRPr="003370CD">
        <w:rPr>
          <w:rFonts w:ascii="Century Gothic" w:hAnsi="Century Gothic"/>
          <w:bCs/>
          <w:sz w:val="20"/>
          <w:szCs w:val="20"/>
        </w:rPr>
        <w:t xml:space="preserve"> l’operatore economico, versando in una delle situazioni di cui all’articolo 94 (a eccezione del comma 6) o dell’art. 95 (a eccezione del comma 2) del d.lgs. 36/2023, ossia (indicare la circostanza che genererebbe una ipotesi di esclusione) _________________:</w:t>
      </w:r>
    </w:p>
    <w:p w14:paraId="3E2B94EC"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28FCFC2D"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comprova, anche per il tramite della documentazione allegata alla presente, di aver adottato, ai sensi del comma 6 dell’art. 96 del Codice dei Contratti, le seguenti misure di self-</w:t>
      </w:r>
      <w:proofErr w:type="spellStart"/>
      <w:r w:rsidRPr="003370CD">
        <w:rPr>
          <w:rFonts w:ascii="Century Gothic" w:hAnsi="Century Gothic"/>
          <w:bCs/>
          <w:sz w:val="20"/>
          <w:szCs w:val="20"/>
        </w:rPr>
        <w:t>cleaning</w:t>
      </w:r>
      <w:proofErr w:type="spellEnd"/>
      <w:r w:rsidRPr="003370CD">
        <w:rPr>
          <w:rFonts w:ascii="Century Gothic" w:hAnsi="Century Gothic"/>
          <w:bCs/>
          <w:sz w:val="20"/>
          <w:szCs w:val="20"/>
        </w:rPr>
        <w:t xml:space="preserve">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755094D9" w14:textId="77777777" w:rsidR="003370CD" w:rsidRDefault="003370CD" w:rsidP="003370CD">
      <w:pPr>
        <w:autoSpaceDE w:val="0"/>
        <w:autoSpaceDN w:val="0"/>
        <w:adjustRightInd w:val="0"/>
        <w:spacing w:line="360" w:lineRule="auto"/>
        <w:rPr>
          <w:rFonts w:ascii="Century Gothic" w:hAnsi="Century Gothic"/>
          <w:bCs/>
          <w:sz w:val="20"/>
          <w:szCs w:val="20"/>
        </w:rPr>
      </w:pPr>
    </w:p>
    <w:p w14:paraId="0C63070B"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roofErr w:type="gramStart"/>
      <w:r w:rsidRPr="003370CD">
        <w:rPr>
          <w:rFonts w:ascii="Century Gothic" w:hAnsi="Century Gothic"/>
          <w:bCs/>
          <w:sz w:val="20"/>
          <w:szCs w:val="20"/>
        </w:rPr>
        <w:t>oppure</w:t>
      </w:r>
      <w:proofErr w:type="gramEnd"/>
    </w:p>
    <w:p w14:paraId="4E11E96B" w14:textId="77777777" w:rsidR="003370CD" w:rsidRPr="003370CD" w:rsidRDefault="003370CD" w:rsidP="003370CD">
      <w:pPr>
        <w:autoSpaceDE w:val="0"/>
        <w:autoSpaceDN w:val="0"/>
        <w:adjustRightInd w:val="0"/>
        <w:spacing w:line="360" w:lineRule="auto"/>
        <w:rPr>
          <w:rFonts w:ascii="Century Gothic" w:hAnsi="Century Gothic"/>
          <w:bCs/>
          <w:sz w:val="20"/>
          <w:szCs w:val="20"/>
        </w:rPr>
      </w:pPr>
    </w:p>
    <w:p w14:paraId="7743C544" w14:textId="20347F18" w:rsidR="003370CD" w:rsidRDefault="003370CD" w:rsidP="003370CD">
      <w:pPr>
        <w:autoSpaceDE w:val="0"/>
        <w:autoSpaceDN w:val="0"/>
        <w:adjustRightInd w:val="0"/>
        <w:spacing w:line="360" w:lineRule="auto"/>
        <w:rPr>
          <w:rFonts w:ascii="Century Gothic" w:hAnsi="Century Gothic"/>
          <w:bCs/>
          <w:sz w:val="20"/>
          <w:szCs w:val="20"/>
        </w:rPr>
      </w:pPr>
      <w:r w:rsidRPr="003370CD">
        <w:rPr>
          <w:rFonts w:ascii="Segoe UI Symbol" w:hAnsi="Segoe UI Symbol" w:cs="Segoe UI Symbol"/>
          <w:bCs/>
          <w:sz w:val="20"/>
          <w:szCs w:val="20"/>
        </w:rPr>
        <w:t>☐</w:t>
      </w:r>
      <w:r w:rsidRPr="003370CD">
        <w:rPr>
          <w:rFonts w:ascii="Century Gothic" w:hAnsi="Century Gothic"/>
          <w:bCs/>
          <w:sz w:val="20"/>
          <w:szCs w:val="20"/>
        </w:rPr>
        <w:t xml:space="preserve"> comprova, anche per il tramite della documentazione allegata alla presente, di NON aver potuto adottare misure di self-</w:t>
      </w:r>
      <w:proofErr w:type="spellStart"/>
      <w:r w:rsidRPr="003370CD">
        <w:rPr>
          <w:rFonts w:ascii="Century Gothic" w:hAnsi="Century Gothic"/>
          <w:bCs/>
          <w:sz w:val="20"/>
          <w:szCs w:val="20"/>
        </w:rPr>
        <w:t>cleaning</w:t>
      </w:r>
      <w:proofErr w:type="spellEnd"/>
      <w:r w:rsidRPr="003370CD">
        <w:rPr>
          <w:rFonts w:ascii="Century Gothic" w:hAnsi="Century Gothic"/>
          <w:bCs/>
          <w:sz w:val="20"/>
          <w:szCs w:val="20"/>
        </w:rPr>
        <w:t xml:space="preserve"> prima della presentazione dell</w:t>
      </w:r>
      <w:r w:rsidRPr="003370CD">
        <w:rPr>
          <w:rFonts w:ascii="Century Gothic" w:hAnsi="Century Gothic" w:cs="Calibri"/>
          <w:bCs/>
          <w:sz w:val="20"/>
          <w:szCs w:val="20"/>
        </w:rPr>
        <w:t>’</w:t>
      </w:r>
      <w:r w:rsidRPr="003370CD">
        <w:rPr>
          <w:rFonts w:ascii="Century Gothic" w:hAnsi="Century Gothic"/>
          <w:bCs/>
          <w:sz w:val="20"/>
          <w:szCs w:val="20"/>
        </w:rPr>
        <w:t xml:space="preserve">offerta in quanto ______________ e si impegna sin da ora ad adottare </w:t>
      </w:r>
      <w:proofErr w:type="gramStart"/>
      <w:r w:rsidRPr="003370CD">
        <w:rPr>
          <w:rFonts w:ascii="Century Gothic" w:hAnsi="Century Gothic"/>
          <w:bCs/>
          <w:sz w:val="20"/>
          <w:szCs w:val="20"/>
        </w:rPr>
        <w:t>le  misure</w:t>
      </w:r>
      <w:proofErr w:type="gramEnd"/>
      <w:r w:rsidRPr="003370CD">
        <w:rPr>
          <w:rFonts w:ascii="Century Gothic" w:hAnsi="Century Gothic"/>
          <w:bCs/>
          <w:sz w:val="20"/>
          <w:szCs w:val="20"/>
        </w:rPr>
        <w:t xml:space="preserve"> correttive di cui comma 6 dell’art. 96 del Codice dei Contratti entro il termine di conclusione della procedura comunicandole tempestivamente alla stazione appaltante.</w:t>
      </w:r>
    </w:p>
    <w:p w14:paraId="70B35340" w14:textId="77777777" w:rsidR="008A79C3" w:rsidRDefault="008A79C3" w:rsidP="0005455A">
      <w:pPr>
        <w:pStyle w:val="Standard"/>
        <w:rPr>
          <w:rFonts w:ascii="Century Gothic" w:hAnsi="Century Gothic"/>
          <w:b/>
          <w:bCs/>
        </w:rPr>
      </w:pPr>
    </w:p>
    <w:p w14:paraId="1A845621" w14:textId="77777777" w:rsidR="008A79C3" w:rsidRPr="00EA3838" w:rsidRDefault="008A79C3" w:rsidP="0005455A">
      <w:pPr>
        <w:widowControl w:val="0"/>
        <w:autoSpaceDE w:val="0"/>
        <w:autoSpaceDN w:val="0"/>
        <w:adjustRightInd w:val="0"/>
        <w:spacing w:line="240" w:lineRule="auto"/>
        <w:rPr>
          <w:rFonts w:ascii="Century Gothic" w:hAnsi="Century Gothic"/>
          <w:bCs/>
          <w:sz w:val="20"/>
          <w:szCs w:val="20"/>
        </w:rPr>
      </w:pPr>
      <w:r w:rsidRPr="00EA3838">
        <w:rPr>
          <w:rFonts w:ascii="Century Gothic" w:hAnsi="Century Gothic"/>
          <w:bCs/>
          <w:sz w:val="20"/>
          <w:szCs w:val="20"/>
        </w:rPr>
        <w:t>_________________________, lì ______________</w:t>
      </w:r>
    </w:p>
    <w:p w14:paraId="61E8E2CA" w14:textId="77777777" w:rsidR="008A79C3" w:rsidRPr="00EA3838" w:rsidRDefault="008A79C3" w:rsidP="008A79C3">
      <w:pPr>
        <w:widowControl w:val="0"/>
        <w:autoSpaceDE w:val="0"/>
        <w:autoSpaceDN w:val="0"/>
        <w:adjustRightInd w:val="0"/>
        <w:rPr>
          <w:rFonts w:ascii="Century Gothic" w:hAnsi="Century Gothic"/>
          <w:bCs/>
          <w:sz w:val="20"/>
          <w:szCs w:val="20"/>
        </w:rPr>
      </w:pPr>
    </w:p>
    <w:p w14:paraId="3E513F11" w14:textId="77777777" w:rsidR="008A79C3" w:rsidRPr="00EA3838" w:rsidRDefault="008A79C3" w:rsidP="008A79C3">
      <w:pPr>
        <w:widowControl w:val="0"/>
        <w:autoSpaceDE w:val="0"/>
        <w:autoSpaceDN w:val="0"/>
        <w:adjustRightInd w:val="0"/>
        <w:rPr>
          <w:rFonts w:ascii="Century Gothic" w:hAnsi="Century Gothic"/>
          <w:bCs/>
          <w:sz w:val="20"/>
          <w:szCs w:val="20"/>
        </w:rPr>
      </w:pPr>
    </w:p>
    <w:p w14:paraId="4DED474A" w14:textId="77777777" w:rsidR="008A79C3" w:rsidRPr="00EA3838" w:rsidRDefault="008A79C3" w:rsidP="008A79C3">
      <w:pPr>
        <w:widowControl w:val="0"/>
        <w:autoSpaceDE w:val="0"/>
        <w:autoSpaceDN w:val="0"/>
        <w:adjustRightInd w:val="0"/>
        <w:rPr>
          <w:rFonts w:ascii="Century Gothic" w:hAnsi="Century Gothic"/>
          <w:bCs/>
          <w:sz w:val="20"/>
          <w:szCs w:val="20"/>
        </w:rPr>
      </w:pPr>
    </w:p>
    <w:p w14:paraId="22D4D31A" w14:textId="77777777" w:rsidR="008A79C3" w:rsidRPr="00EA3838" w:rsidRDefault="008A79C3" w:rsidP="008A79C3">
      <w:pPr>
        <w:pStyle w:val="Titolo4"/>
        <w:keepNext w:val="0"/>
        <w:keepLines w:val="0"/>
        <w:widowControl w:val="0"/>
        <w:numPr>
          <w:ilvl w:val="0"/>
          <w:numId w:val="0"/>
        </w:numPr>
        <w:spacing w:before="0" w:after="0"/>
        <w:ind w:left="4814" w:firstLine="142"/>
        <w:rPr>
          <w:rFonts w:ascii="Century Gothic" w:hAnsi="Century Gothic"/>
          <w:color w:val="auto"/>
          <w:sz w:val="20"/>
          <w:szCs w:val="20"/>
        </w:rPr>
      </w:pPr>
      <w:r>
        <w:rPr>
          <w:rFonts w:ascii="Century Gothic" w:hAnsi="Century Gothic"/>
          <w:color w:val="auto"/>
          <w:sz w:val="20"/>
          <w:szCs w:val="20"/>
        </w:rPr>
        <w:t xml:space="preserve">      </w:t>
      </w:r>
      <w:r w:rsidRPr="00EA3838">
        <w:rPr>
          <w:rFonts w:ascii="Century Gothic" w:hAnsi="Century Gothic"/>
          <w:color w:val="auto"/>
          <w:sz w:val="20"/>
          <w:szCs w:val="20"/>
        </w:rPr>
        <w:t>IL LEGALE RAPPRESENTANTE</w:t>
      </w:r>
    </w:p>
    <w:p w14:paraId="59B35187" w14:textId="77777777" w:rsidR="008A79C3" w:rsidRPr="00EA3838" w:rsidRDefault="008A79C3" w:rsidP="008A79C3">
      <w:pPr>
        <w:widowControl w:val="0"/>
        <w:ind w:left="2832" w:firstLine="708"/>
        <w:rPr>
          <w:rFonts w:ascii="Century Gothic" w:hAnsi="Century Gothic"/>
          <w:sz w:val="20"/>
          <w:szCs w:val="20"/>
        </w:rPr>
      </w:pPr>
      <w:r w:rsidRPr="00EA3838">
        <w:rPr>
          <w:rFonts w:ascii="Century Gothic" w:hAnsi="Century Gothic"/>
          <w:noProof/>
          <w:sz w:val="20"/>
          <w:szCs w:val="20"/>
        </w:rPr>
        <mc:AlternateContent>
          <mc:Choice Requires="wps">
            <w:drawing>
              <wp:anchor distT="4294967295" distB="4294967295" distL="114300" distR="114300" simplePos="0" relativeHeight="251659264" behindDoc="0" locked="0" layoutInCell="1" allowOverlap="1" wp14:anchorId="5F86DD80" wp14:editId="53EC6A97">
                <wp:simplePos x="0" y="0"/>
                <wp:positionH relativeFrom="column">
                  <wp:posOffset>2999105</wp:posOffset>
                </wp:positionH>
                <wp:positionV relativeFrom="paragraph">
                  <wp:posOffset>207009</wp:posOffset>
                </wp:positionV>
                <wp:extent cx="2468880" cy="0"/>
                <wp:effectExtent l="0" t="0" r="7620" b="0"/>
                <wp:wrapTopAndBottom/>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040359" id="Connettore 1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15pt,16.3pt" to="430.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">
                <w10:wrap type="topAndBottom"/>
              </v:line>
            </w:pict>
          </mc:Fallback>
        </mc:AlternateContent>
      </w:r>
      <w:r w:rsidRPr="00EA3838">
        <w:rPr>
          <w:rFonts w:ascii="Century Gothic" w:hAnsi="Century Gothic"/>
          <w:sz w:val="20"/>
          <w:szCs w:val="20"/>
        </w:rPr>
        <w:t xml:space="preserve">Firma  </w:t>
      </w:r>
    </w:p>
    <w:p w14:paraId="4F4B9404" w14:textId="77777777" w:rsidR="008A79C3" w:rsidRPr="00EA3838" w:rsidRDefault="008A79C3" w:rsidP="008A79C3">
      <w:pPr>
        <w:widowControl w:val="0"/>
        <w:ind w:left="2832"/>
        <w:rPr>
          <w:rFonts w:ascii="Century Gothic" w:hAnsi="Century Gothic"/>
          <w:sz w:val="20"/>
          <w:szCs w:val="20"/>
        </w:rPr>
      </w:pPr>
    </w:p>
    <w:p w14:paraId="63BBF695" w14:textId="77777777" w:rsidR="00444290" w:rsidRPr="008A79C3" w:rsidRDefault="00444290" w:rsidP="003370CD">
      <w:pPr>
        <w:autoSpaceDE w:val="0"/>
        <w:autoSpaceDN w:val="0"/>
        <w:adjustRightInd w:val="0"/>
        <w:spacing w:line="360" w:lineRule="auto"/>
        <w:rPr>
          <w:rFonts w:ascii="Century Gothic" w:hAnsi="Century Gothic"/>
          <w:b/>
          <w:bCs/>
          <w:sz w:val="20"/>
          <w:szCs w:val="20"/>
        </w:rPr>
      </w:pPr>
      <w:bookmarkStart w:id="0" w:name="_GoBack"/>
      <w:bookmarkEnd w:id="0"/>
    </w:p>
    <w:sectPr w:rsidR="00444290" w:rsidRPr="008A79C3" w:rsidSect="007101DE">
      <w:headerReference w:type="default" r:id="rId8"/>
      <w:footerReference w:type="default" r:id="rId9"/>
      <w:pgSz w:w="11906" w:h="16838" w:code="9"/>
      <w:pgMar w:top="1701" w:right="1134" w:bottom="1418"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67735" w14:textId="77777777" w:rsidR="009621F2" w:rsidRDefault="009621F2">
      <w:r>
        <w:separator/>
      </w:r>
    </w:p>
  </w:endnote>
  <w:endnote w:type="continuationSeparator" w:id="0">
    <w:p w14:paraId="5A8F0A5E" w14:textId="77777777" w:rsidR="009621F2" w:rsidRDefault="0096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588F" w14:textId="77777777" w:rsidR="001308CA" w:rsidRPr="00BF3E86" w:rsidRDefault="001308CA" w:rsidP="00FC5E2D">
    <w:pPr>
      <w:pStyle w:val="Pidipagina"/>
      <w:jc w:val="center"/>
      <w:rPr>
        <w:rFonts w:asciiTheme="minorHAnsi" w:hAnsiTheme="minorHAnsi" w:cs="Times New Roman"/>
        <w:sz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4D4E" w14:textId="77777777" w:rsidR="009621F2" w:rsidRDefault="009621F2">
      <w:r>
        <w:separator/>
      </w:r>
    </w:p>
  </w:footnote>
  <w:footnote w:type="continuationSeparator" w:id="0">
    <w:p w14:paraId="20E8F591" w14:textId="77777777" w:rsidR="009621F2" w:rsidRDefault="0096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CB20" w14:textId="5D0FA69C" w:rsidR="008A79C3" w:rsidRDefault="00903D81" w:rsidP="008A79C3">
    <w:pPr>
      <w:pStyle w:val="Intestazione"/>
      <w:jc w:val="center"/>
    </w:pPr>
    <w:r>
      <w:t>CARTA INTESTATA DITTA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8CC"/>
    <w:multiLevelType w:val="multilevel"/>
    <w:tmpl w:val="DA78EA88"/>
    <w:styleLink w:val="WWOutlineListStyle"/>
    <w:lvl w:ilvl="0">
      <w:start w:val="1"/>
      <w:numFmt w:val="decimal"/>
      <w:lvlText w:val="%1."/>
      <w:lvlJc w:val="left"/>
      <w:pPr>
        <w:ind w:left="360" w:hanging="360"/>
      </w:pPr>
      <w:rPr>
        <w:rFonts w:cs="Times New Roman"/>
      </w:rPr>
    </w:lvl>
    <w:lvl w:ilvl="1">
      <w:start w:val="1"/>
      <w:numFmt w:val="decimal"/>
      <w:lvlText w:val="%1.%2."/>
      <w:lvlJc w:val="left"/>
      <w:pPr>
        <w:ind w:left="3551" w:hanging="432"/>
      </w:pPr>
      <w:rPr>
        <w:rFonts w:cs="Times New Roman"/>
      </w:rPr>
    </w:lvl>
    <w:lvl w:ilvl="2">
      <w:start w:val="1"/>
      <w:numFmt w:val="decimal"/>
      <w:lvlText w:val="%1.%2.%3."/>
      <w:lvlJc w:val="left"/>
      <w:pPr>
        <w:ind w:left="3551" w:hanging="432"/>
      </w:pPr>
      <w:rPr>
        <w:rFonts w:cs="Times New Roman"/>
      </w:rPr>
    </w:lvl>
    <w:lvl w:ilvl="3">
      <w:start w:val="1"/>
      <w:numFmt w:val="decimal"/>
      <w:lvlText w:val="%1.%2.%3.%4."/>
      <w:lvlJc w:val="left"/>
      <w:pPr>
        <w:ind w:left="3551" w:hanging="432"/>
      </w:pPr>
      <w:rPr>
        <w:rFonts w:cs="Times New Roman"/>
      </w:rPr>
    </w:lvl>
    <w:lvl w:ilvl="4">
      <w:start w:val="1"/>
      <w:numFmt w:val="decimal"/>
      <w:lvlText w:val="%1.%2.%3.%4.%5."/>
      <w:lvlJc w:val="left"/>
      <w:pPr>
        <w:ind w:left="1224" w:hanging="504"/>
      </w:pPr>
      <w:rPr>
        <w:rFonts w:cs="Times New Roman"/>
      </w:rPr>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1" w15:restartNumberingAfterBreak="0">
    <w:nsid w:val="079A5CD4"/>
    <w:multiLevelType w:val="hybridMultilevel"/>
    <w:tmpl w:val="FE440BF0"/>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C0A50B2"/>
    <w:multiLevelType w:val="hybridMultilevel"/>
    <w:tmpl w:val="31ACFFD2"/>
    <w:lvl w:ilvl="0" w:tplc="04100001">
      <w:start w:val="1"/>
      <w:numFmt w:val="bullet"/>
      <w:lvlText w:val=""/>
      <w:lvlJc w:val="left"/>
      <w:pPr>
        <w:ind w:left="720" w:hanging="360"/>
      </w:pPr>
      <w:rPr>
        <w:rFonts w:ascii="Symbol" w:hAnsi="Symbol" w:hint="default"/>
      </w:rPr>
    </w:lvl>
    <w:lvl w:ilvl="1" w:tplc="E03AD080">
      <w:numFmt w:val="bullet"/>
      <w:lvlText w:val="-"/>
      <w:lvlJc w:val="left"/>
      <w:pPr>
        <w:ind w:left="1440" w:hanging="360"/>
      </w:pPr>
      <w:rPr>
        <w:rFonts w:ascii="Century Gothic" w:eastAsia="Times New Roman" w:hAnsi="Century Gothic"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910DA"/>
    <w:multiLevelType w:val="hybridMultilevel"/>
    <w:tmpl w:val="48CC51C0"/>
    <w:lvl w:ilvl="0" w:tplc="04100001">
      <w:start w:val="1"/>
      <w:numFmt w:val="bullet"/>
      <w:lvlText w:val=""/>
      <w:lvlJc w:val="left"/>
      <w:pPr>
        <w:ind w:left="1429" w:hanging="360"/>
      </w:pPr>
      <w:rPr>
        <w:rFonts w:ascii="Symbol" w:hAnsi="Symbol" w:hint="default"/>
      </w:rPr>
    </w:lvl>
    <w:lvl w:ilvl="1" w:tplc="E03AD080">
      <w:numFmt w:val="bullet"/>
      <w:lvlText w:val="-"/>
      <w:lvlJc w:val="left"/>
      <w:pPr>
        <w:ind w:left="2149" w:hanging="360"/>
      </w:pPr>
      <w:rPr>
        <w:rFonts w:ascii="Century Gothic" w:eastAsia="Times New Roman" w:hAnsi="Century Gothic" w:cs="Times New Roman"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6275021"/>
    <w:multiLevelType w:val="multilevel"/>
    <w:tmpl w:val="971CAE5A"/>
    <w:styleLink w:val="WWNum47"/>
    <w:lvl w:ilvl="0">
      <w:numFmt w:val="bullet"/>
      <w:lvlText w:val="-"/>
      <w:lvlJc w:val="left"/>
      <w:pPr>
        <w:ind w:left="720" w:hanging="360"/>
      </w:pPr>
      <w:rPr>
        <w:rFonts w:ascii="Calibri" w:eastAsia="Times New Roman" w:hAnsi="Calibri"/>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371A1594"/>
    <w:multiLevelType w:val="multilevel"/>
    <w:tmpl w:val="EADEEF62"/>
    <w:styleLink w:val="WWNum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 w15:restartNumberingAfterBreak="0">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E20F64"/>
    <w:multiLevelType w:val="hybridMultilevel"/>
    <w:tmpl w:val="644AEDFC"/>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A22C37"/>
    <w:multiLevelType w:val="hybridMultilevel"/>
    <w:tmpl w:val="EDDEF72E"/>
    <w:lvl w:ilvl="0" w:tplc="04100001">
      <w:start w:val="1"/>
      <w:numFmt w:val="bullet"/>
      <w:lvlText w:val=""/>
      <w:lvlJc w:val="left"/>
      <w:pPr>
        <w:ind w:left="720" w:hanging="360"/>
      </w:pPr>
      <w:rPr>
        <w:rFonts w:ascii="Symbol" w:hAnsi="Symbol" w:hint="default"/>
        <w:b/>
      </w:rPr>
    </w:lvl>
    <w:lvl w:ilvl="1" w:tplc="D8BC58AA">
      <w:start w:val="1"/>
      <w:numFmt w:val="lowerLetter"/>
      <w:lvlText w:val="%2)"/>
      <w:lvlJc w:val="left"/>
      <w:pPr>
        <w:ind w:left="1440" w:hanging="360"/>
      </w:pPr>
      <w:rPr>
        <w:rFonts w:hint="default"/>
      </w:rPr>
    </w:lvl>
    <w:lvl w:ilvl="2" w:tplc="958CB5D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4"/>
  </w:num>
  <w:num w:numId="6">
    <w:abstractNumId w:val="2"/>
  </w:num>
  <w:num w:numId="7">
    <w:abstractNumId w:val="9"/>
  </w:num>
  <w:num w:numId="8">
    <w:abstractNumId w:val="1"/>
  </w:num>
  <w:num w:numId="9">
    <w:abstractNumId w:val="7"/>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00"/>
    <w:rsid w:val="00015E58"/>
    <w:rsid w:val="00030B1A"/>
    <w:rsid w:val="000341BF"/>
    <w:rsid w:val="000449E3"/>
    <w:rsid w:val="0005455A"/>
    <w:rsid w:val="00054713"/>
    <w:rsid w:val="0005551B"/>
    <w:rsid w:val="000641F8"/>
    <w:rsid w:val="000772C1"/>
    <w:rsid w:val="000932E4"/>
    <w:rsid w:val="00094DDD"/>
    <w:rsid w:val="0009520C"/>
    <w:rsid w:val="000D74F5"/>
    <w:rsid w:val="00124E81"/>
    <w:rsid w:val="001308CA"/>
    <w:rsid w:val="0014300C"/>
    <w:rsid w:val="00167E92"/>
    <w:rsid w:val="00180245"/>
    <w:rsid w:val="00181FFC"/>
    <w:rsid w:val="001B7644"/>
    <w:rsid w:val="001C0699"/>
    <w:rsid w:val="001D5E50"/>
    <w:rsid w:val="001E0D81"/>
    <w:rsid w:val="001F2A2F"/>
    <w:rsid w:val="002111FA"/>
    <w:rsid w:val="00211F4C"/>
    <w:rsid w:val="0025098E"/>
    <w:rsid w:val="00256001"/>
    <w:rsid w:val="0026201E"/>
    <w:rsid w:val="002C22A7"/>
    <w:rsid w:val="002C3751"/>
    <w:rsid w:val="002C5D88"/>
    <w:rsid w:val="002C7149"/>
    <w:rsid w:val="002E242E"/>
    <w:rsid w:val="00320AF9"/>
    <w:rsid w:val="003370CD"/>
    <w:rsid w:val="00397308"/>
    <w:rsid w:val="003D1888"/>
    <w:rsid w:val="003D6475"/>
    <w:rsid w:val="003F2BC9"/>
    <w:rsid w:val="00444290"/>
    <w:rsid w:val="00450AC2"/>
    <w:rsid w:val="0047052D"/>
    <w:rsid w:val="004866ED"/>
    <w:rsid w:val="004A3CDD"/>
    <w:rsid w:val="004A6624"/>
    <w:rsid w:val="004B2538"/>
    <w:rsid w:val="0051105C"/>
    <w:rsid w:val="00532691"/>
    <w:rsid w:val="00541185"/>
    <w:rsid w:val="00566990"/>
    <w:rsid w:val="005A7DC2"/>
    <w:rsid w:val="005B63EC"/>
    <w:rsid w:val="005C7445"/>
    <w:rsid w:val="005F5518"/>
    <w:rsid w:val="006251DA"/>
    <w:rsid w:val="00625B82"/>
    <w:rsid w:val="00647AE7"/>
    <w:rsid w:val="006539B6"/>
    <w:rsid w:val="00656645"/>
    <w:rsid w:val="0069388E"/>
    <w:rsid w:val="006A24BB"/>
    <w:rsid w:val="006A4699"/>
    <w:rsid w:val="006A5FA1"/>
    <w:rsid w:val="006C6302"/>
    <w:rsid w:val="006D00B4"/>
    <w:rsid w:val="007003C2"/>
    <w:rsid w:val="007021E1"/>
    <w:rsid w:val="00707059"/>
    <w:rsid w:val="00707B8E"/>
    <w:rsid w:val="007101DE"/>
    <w:rsid w:val="007545CB"/>
    <w:rsid w:val="00757907"/>
    <w:rsid w:val="00761E7D"/>
    <w:rsid w:val="00764457"/>
    <w:rsid w:val="00765C3F"/>
    <w:rsid w:val="00770CAC"/>
    <w:rsid w:val="00772ADA"/>
    <w:rsid w:val="007850D5"/>
    <w:rsid w:val="007877C5"/>
    <w:rsid w:val="007D4384"/>
    <w:rsid w:val="00815AE7"/>
    <w:rsid w:val="00824877"/>
    <w:rsid w:val="00841DCB"/>
    <w:rsid w:val="00861BE2"/>
    <w:rsid w:val="008A79C3"/>
    <w:rsid w:val="008B7048"/>
    <w:rsid w:val="008C65EB"/>
    <w:rsid w:val="00903D81"/>
    <w:rsid w:val="00943AB8"/>
    <w:rsid w:val="00951419"/>
    <w:rsid w:val="00951B5E"/>
    <w:rsid w:val="00952B16"/>
    <w:rsid w:val="009621F2"/>
    <w:rsid w:val="00965323"/>
    <w:rsid w:val="00973495"/>
    <w:rsid w:val="009825EB"/>
    <w:rsid w:val="009847C9"/>
    <w:rsid w:val="00A023C4"/>
    <w:rsid w:val="00A032F6"/>
    <w:rsid w:val="00A56969"/>
    <w:rsid w:val="00A570E6"/>
    <w:rsid w:val="00A675BE"/>
    <w:rsid w:val="00A70682"/>
    <w:rsid w:val="00A7574D"/>
    <w:rsid w:val="00A80B29"/>
    <w:rsid w:val="00A834B2"/>
    <w:rsid w:val="00A94B0D"/>
    <w:rsid w:val="00AA7ACE"/>
    <w:rsid w:val="00AB13BC"/>
    <w:rsid w:val="00AC209E"/>
    <w:rsid w:val="00AC2B96"/>
    <w:rsid w:val="00AD249A"/>
    <w:rsid w:val="00AE2387"/>
    <w:rsid w:val="00B111C4"/>
    <w:rsid w:val="00B16DE2"/>
    <w:rsid w:val="00B36BB7"/>
    <w:rsid w:val="00B81191"/>
    <w:rsid w:val="00BC1D2B"/>
    <w:rsid w:val="00BE64AC"/>
    <w:rsid w:val="00BF3E86"/>
    <w:rsid w:val="00BF3FBA"/>
    <w:rsid w:val="00C225F7"/>
    <w:rsid w:val="00C357CF"/>
    <w:rsid w:val="00C42E7E"/>
    <w:rsid w:val="00C508E3"/>
    <w:rsid w:val="00C54581"/>
    <w:rsid w:val="00C81B6E"/>
    <w:rsid w:val="00C87460"/>
    <w:rsid w:val="00C969BC"/>
    <w:rsid w:val="00CA09BB"/>
    <w:rsid w:val="00CC6CE8"/>
    <w:rsid w:val="00CC7D77"/>
    <w:rsid w:val="00CD4EB7"/>
    <w:rsid w:val="00CD6B43"/>
    <w:rsid w:val="00CE23C9"/>
    <w:rsid w:val="00CE66C6"/>
    <w:rsid w:val="00D401FE"/>
    <w:rsid w:val="00D45A9F"/>
    <w:rsid w:val="00D74F84"/>
    <w:rsid w:val="00D81E9E"/>
    <w:rsid w:val="00D95A0C"/>
    <w:rsid w:val="00DA780D"/>
    <w:rsid w:val="00DC3B00"/>
    <w:rsid w:val="00DF2EE2"/>
    <w:rsid w:val="00E051EE"/>
    <w:rsid w:val="00E27C5D"/>
    <w:rsid w:val="00E549AC"/>
    <w:rsid w:val="00E824A0"/>
    <w:rsid w:val="00E82BB3"/>
    <w:rsid w:val="00E90ACD"/>
    <w:rsid w:val="00EB0A1A"/>
    <w:rsid w:val="00EB50B1"/>
    <w:rsid w:val="00EC0853"/>
    <w:rsid w:val="00ED2EC2"/>
    <w:rsid w:val="00EE2C6E"/>
    <w:rsid w:val="00EE7D44"/>
    <w:rsid w:val="00F13C62"/>
    <w:rsid w:val="00F149CB"/>
    <w:rsid w:val="00F22DCD"/>
    <w:rsid w:val="00F37112"/>
    <w:rsid w:val="00F46E13"/>
    <w:rsid w:val="00F66320"/>
    <w:rsid w:val="00F667A4"/>
    <w:rsid w:val="00F67B11"/>
    <w:rsid w:val="00F96A23"/>
    <w:rsid w:val="00FC1B9C"/>
    <w:rsid w:val="00FC5E2D"/>
    <w:rsid w:val="00FD0587"/>
    <w:rsid w:val="00FE3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5D4410"/>
  <w15:chartTrackingRefBased/>
  <w15:docId w15:val="{162997D0-787D-427F-84CC-B25658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08E3"/>
    <w:pPr>
      <w:spacing w:line="288" w:lineRule="auto"/>
      <w:jc w:val="both"/>
    </w:pPr>
    <w:rPr>
      <w:rFonts w:asciiTheme="minorHAnsi" w:hAnsiTheme="minorHAnsi"/>
      <w:sz w:val="24"/>
      <w:szCs w:val="24"/>
    </w:rPr>
  </w:style>
  <w:style w:type="paragraph" w:styleId="Titolo1">
    <w:name w:val="heading 1"/>
    <w:basedOn w:val="Normale"/>
    <w:next w:val="Normale"/>
    <w:qFormat/>
    <w:pPr>
      <w:keepNext/>
      <w:outlineLvl w:val="0"/>
    </w:pPr>
    <w:rPr>
      <w:rFonts w:ascii="Verdana" w:hAnsi="Verdana"/>
      <w:i/>
      <w:iCs/>
      <w:sz w:val="18"/>
    </w:rPr>
  </w:style>
  <w:style w:type="paragraph" w:styleId="Titolo2">
    <w:name w:val="heading 2"/>
    <w:basedOn w:val="Normale"/>
    <w:next w:val="Normale"/>
    <w:link w:val="Titolo2Carattere"/>
    <w:qFormat/>
    <w:rsid w:val="00DC3B00"/>
    <w:pPr>
      <w:keepNext/>
      <w:keepLines/>
      <w:spacing w:before="480" w:after="240"/>
      <w:jc w:val="center"/>
      <w:outlineLvl w:val="1"/>
    </w:pPr>
    <w:rPr>
      <w:rFonts w:ascii="Calibri" w:hAnsi="Calibri"/>
      <w:b/>
      <w:bCs/>
      <w:color w:val="DF8000"/>
      <w:szCs w:val="26"/>
      <w:lang w:val="x-none" w:eastAsia="x-none"/>
    </w:rPr>
  </w:style>
  <w:style w:type="paragraph" w:styleId="Titolo3">
    <w:name w:val="heading 3"/>
    <w:basedOn w:val="Titolo2"/>
    <w:next w:val="Normale"/>
    <w:link w:val="Titolo3Carattere"/>
    <w:qFormat/>
    <w:rsid w:val="00DC3B00"/>
    <w:pPr>
      <w:numPr>
        <w:numId w:val="1"/>
      </w:numPr>
      <w:spacing w:before="360"/>
      <w:outlineLvl w:val="2"/>
    </w:pPr>
    <w:rPr>
      <w:sz w:val="28"/>
    </w:rPr>
  </w:style>
  <w:style w:type="paragraph" w:styleId="Titolo4">
    <w:name w:val="heading 4"/>
    <w:basedOn w:val="Titolo2"/>
    <w:next w:val="Normale"/>
    <w:link w:val="Titolo4Carattere"/>
    <w:qFormat/>
    <w:rsid w:val="00DC3B00"/>
    <w:pPr>
      <w:numPr>
        <w:ilvl w:val="1"/>
        <w:numId w:val="1"/>
      </w:numPr>
      <w:spacing w:before="360" w:after="120"/>
      <w:ind w:left="567" w:hanging="567"/>
      <w:jc w:val="left"/>
      <w:outlineLvl w:val="3"/>
    </w:pPr>
  </w:style>
  <w:style w:type="paragraph" w:styleId="Titolo5">
    <w:name w:val="heading 5"/>
    <w:basedOn w:val="Titolo4"/>
    <w:next w:val="Normale"/>
    <w:link w:val="Titolo5Carattere"/>
    <w:qFormat/>
    <w:rsid w:val="00DC3B00"/>
    <w:pPr>
      <w:numPr>
        <w:ilvl w:val="2"/>
      </w:numPr>
      <w:ind w:left="709" w:hanging="709"/>
      <w:outlineLvl w:val="4"/>
    </w:pPr>
    <w:rPr>
      <w:sz w:val="22"/>
    </w:rPr>
  </w:style>
  <w:style w:type="paragraph" w:styleId="Titolo6">
    <w:name w:val="heading 6"/>
    <w:basedOn w:val="Normale"/>
    <w:next w:val="Normale"/>
    <w:link w:val="Titolo6Carattere"/>
    <w:qFormat/>
    <w:rsid w:val="00DC3B00"/>
    <w:pPr>
      <w:spacing w:before="240" w:after="60"/>
      <w:outlineLvl w:val="5"/>
    </w:pPr>
    <w:rPr>
      <w:rFonts w:ascii="Calibri" w:hAnsi="Calibri"/>
      <w:b/>
      <w:bCs/>
      <w:sz w:val="22"/>
      <w:szCs w:val="22"/>
      <w:lang w:val="x-none" w:eastAsia="x-none"/>
    </w:rPr>
  </w:style>
  <w:style w:type="paragraph" w:styleId="Titolo7">
    <w:name w:val="heading 7"/>
    <w:basedOn w:val="Normale"/>
    <w:next w:val="Normale"/>
    <w:link w:val="Titolo7Carattere"/>
    <w:qFormat/>
    <w:rsid w:val="00DC3B00"/>
    <w:pPr>
      <w:spacing w:before="240" w:after="60"/>
      <w:outlineLvl w:val="6"/>
    </w:pPr>
    <w:rPr>
      <w:rFonts w:ascii="Calibri" w:hAnsi="Calibri"/>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Pr>
      <w:rFonts w:ascii="Arial" w:eastAsia="Arial Unicode MS" w:hAnsi="Arial" w:cs="Arial"/>
    </w:rPr>
  </w:style>
  <w:style w:type="paragraph" w:styleId="Corpotesto">
    <w:name w:val="Body Text"/>
    <w:basedOn w:val="Normale"/>
    <w:semiHidden/>
    <w:pPr>
      <w:ind w:right="-262"/>
    </w:pPr>
    <w:rPr>
      <w:rFonts w:ascii="Verdana" w:hAnsi="Verdana"/>
    </w:rPr>
  </w:style>
  <w:style w:type="paragraph" w:styleId="Intestazione">
    <w:name w:val="header"/>
    <w:basedOn w:val="Normale"/>
    <w:semiHidden/>
    <w:pPr>
      <w:tabs>
        <w:tab w:val="center" w:pos="4819"/>
        <w:tab w:val="right" w:pos="9638"/>
      </w:tabs>
    </w:pPr>
  </w:style>
  <w:style w:type="paragraph" w:styleId="Didascalia">
    <w:name w:val="caption"/>
    <w:basedOn w:val="Normale"/>
    <w:next w:val="Normale"/>
    <w:qFormat/>
    <w:pPr>
      <w:tabs>
        <w:tab w:val="left" w:pos="1063"/>
        <w:tab w:val="left" w:pos="1275"/>
        <w:tab w:val="left" w:pos="5173"/>
      </w:tabs>
      <w:jc w:val="center"/>
    </w:pPr>
    <w:rPr>
      <w:b/>
      <w:sz w:val="20"/>
      <w:szCs w:val="20"/>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3">
    <w:name w:val="Body Text 3"/>
    <w:basedOn w:val="Normale"/>
    <w:semiHidden/>
    <w:rPr>
      <w:b/>
      <w:bCs/>
      <w:szCs w:val="20"/>
    </w:rPr>
  </w:style>
  <w:style w:type="character" w:customStyle="1" w:styleId="nove">
    <w:name w:val="nove"/>
    <w:basedOn w:val="Carpredefinitoparagrafo"/>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paragraph" w:styleId="Corpodeltesto2">
    <w:name w:val="Body Text 2"/>
    <w:basedOn w:val="Normale"/>
    <w:semiHidden/>
    <w:pPr>
      <w:tabs>
        <w:tab w:val="left" w:pos="720"/>
        <w:tab w:val="left" w:pos="5040"/>
      </w:tabs>
    </w:pPr>
    <w:rPr>
      <w:rFonts w:ascii="Courier New" w:hAnsi="Courier New" w:cs="Courier New"/>
    </w:rPr>
  </w:style>
  <w:style w:type="paragraph" w:styleId="Rientrocorpodeltesto">
    <w:name w:val="Body Text Indent"/>
    <w:basedOn w:val="Normale"/>
    <w:semiHidden/>
    <w:pPr>
      <w:ind w:firstLine="708"/>
    </w:pPr>
    <w:rPr>
      <w:rFonts w:ascii="Tahoma" w:hAnsi="Tahoma" w:cs="Tahoma"/>
      <w:color w:val="000000"/>
      <w:szCs w:val="26"/>
    </w:rPr>
  </w:style>
  <w:style w:type="paragraph" w:styleId="Testofumetto">
    <w:name w:val="Balloon Text"/>
    <w:basedOn w:val="Normale"/>
    <w:link w:val="TestofumettoCarattere"/>
    <w:semiHidden/>
    <w:unhideWhenUsed/>
    <w:rsid w:val="00E27C5D"/>
    <w:rPr>
      <w:rFonts w:ascii="Segoe UI" w:hAnsi="Segoe UI" w:cs="Segoe UI"/>
      <w:sz w:val="18"/>
      <w:szCs w:val="18"/>
    </w:rPr>
  </w:style>
  <w:style w:type="character" w:customStyle="1" w:styleId="TestofumettoCarattere">
    <w:name w:val="Testo fumetto Carattere"/>
    <w:link w:val="Testofumetto"/>
    <w:semiHidden/>
    <w:rsid w:val="00E27C5D"/>
    <w:rPr>
      <w:rFonts w:ascii="Segoe UI" w:hAnsi="Segoe UI" w:cs="Segoe UI"/>
      <w:sz w:val="18"/>
      <w:szCs w:val="18"/>
    </w:rPr>
  </w:style>
  <w:style w:type="table" w:styleId="Grigliatabella">
    <w:name w:val="Table Grid"/>
    <w:basedOn w:val="Tabellanormale"/>
    <w:uiPriority w:val="39"/>
    <w:rsid w:val="0078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DC3B00"/>
    <w:rPr>
      <w:rFonts w:ascii="Calibri" w:hAnsi="Calibri"/>
      <w:b/>
      <w:bCs/>
      <w:color w:val="DF8000"/>
      <w:sz w:val="24"/>
      <w:szCs w:val="26"/>
      <w:lang w:val="x-none" w:eastAsia="x-none"/>
    </w:rPr>
  </w:style>
  <w:style w:type="character" w:customStyle="1" w:styleId="Titolo3Carattere">
    <w:name w:val="Titolo 3 Carattere"/>
    <w:basedOn w:val="Carpredefinitoparagrafo"/>
    <w:link w:val="Titolo3"/>
    <w:rsid w:val="00DC3B00"/>
    <w:rPr>
      <w:rFonts w:ascii="Calibri" w:hAnsi="Calibri"/>
      <w:b/>
      <w:bCs/>
      <w:color w:val="DF8000"/>
      <w:sz w:val="28"/>
      <w:szCs w:val="26"/>
      <w:lang w:val="x-none" w:eastAsia="x-none"/>
    </w:rPr>
  </w:style>
  <w:style w:type="character" w:customStyle="1" w:styleId="Titolo4Carattere">
    <w:name w:val="Titolo 4 Carattere"/>
    <w:basedOn w:val="Carpredefinitoparagrafo"/>
    <w:link w:val="Titolo4"/>
    <w:rsid w:val="00DC3B00"/>
    <w:rPr>
      <w:rFonts w:ascii="Calibri" w:hAnsi="Calibri"/>
      <w:b/>
      <w:bCs/>
      <w:color w:val="DF8000"/>
      <w:sz w:val="24"/>
      <w:szCs w:val="26"/>
      <w:lang w:val="x-none" w:eastAsia="x-none"/>
    </w:rPr>
  </w:style>
  <w:style w:type="character" w:customStyle="1" w:styleId="Titolo5Carattere">
    <w:name w:val="Titolo 5 Carattere"/>
    <w:basedOn w:val="Carpredefinitoparagrafo"/>
    <w:link w:val="Titolo5"/>
    <w:rsid w:val="00DC3B00"/>
    <w:rPr>
      <w:rFonts w:ascii="Calibri" w:hAnsi="Calibri"/>
      <w:b/>
      <w:bCs/>
      <w:color w:val="DF8000"/>
      <w:sz w:val="22"/>
      <w:szCs w:val="26"/>
      <w:lang w:val="x-none" w:eastAsia="x-none"/>
    </w:rPr>
  </w:style>
  <w:style w:type="character" w:customStyle="1" w:styleId="Titolo6Carattere">
    <w:name w:val="Titolo 6 Carattere"/>
    <w:basedOn w:val="Carpredefinitoparagrafo"/>
    <w:link w:val="Titolo6"/>
    <w:rsid w:val="00DC3B00"/>
    <w:rPr>
      <w:rFonts w:ascii="Calibri" w:hAnsi="Calibri"/>
      <w:b/>
      <w:bCs/>
      <w:sz w:val="22"/>
      <w:szCs w:val="22"/>
      <w:lang w:val="x-none" w:eastAsia="x-none"/>
    </w:rPr>
  </w:style>
  <w:style w:type="character" w:customStyle="1" w:styleId="Titolo7Carattere">
    <w:name w:val="Titolo 7 Carattere"/>
    <w:basedOn w:val="Carpredefinitoparagrafo"/>
    <w:link w:val="Titolo7"/>
    <w:rsid w:val="00DC3B00"/>
    <w:rPr>
      <w:rFonts w:ascii="Calibri" w:hAnsi="Calibri"/>
      <w:sz w:val="24"/>
      <w:szCs w:val="24"/>
      <w:lang w:val="x-none" w:eastAsia="x-none"/>
    </w:rPr>
  </w:style>
  <w:style w:type="character" w:customStyle="1" w:styleId="IntestazioneCarattere">
    <w:name w:val="Intestazione Carattere"/>
    <w:basedOn w:val="Carpredefinitoparagrafo"/>
    <w:rsid w:val="00DC3B00"/>
  </w:style>
  <w:style w:type="character" w:customStyle="1" w:styleId="PidipaginaCarattere">
    <w:name w:val="Piè di pagina Carattere"/>
    <w:basedOn w:val="Carpredefinitoparagrafo"/>
    <w:rsid w:val="00DC3B00"/>
  </w:style>
  <w:style w:type="character" w:customStyle="1" w:styleId="Corpodeltesto2Carattere">
    <w:name w:val="Corpo del testo 2 Carattere"/>
    <w:rsid w:val="00DC3B00"/>
    <w:rPr>
      <w:rFonts w:ascii="Times New Roman" w:eastAsia="Times New Roman" w:hAnsi="Times New Roman"/>
    </w:rPr>
  </w:style>
  <w:style w:type="paragraph" w:styleId="Nessunaspaziatura">
    <w:name w:val="No Spacing"/>
    <w:basedOn w:val="Normale"/>
    <w:qFormat/>
    <w:rsid w:val="00DC3B00"/>
    <w:pPr>
      <w:spacing w:after="120"/>
    </w:pPr>
    <w:rPr>
      <w:rFonts w:ascii="Calibri" w:hAnsi="Calibri" w:cs="Arial"/>
      <w:sz w:val="18"/>
      <w:szCs w:val="20"/>
    </w:rPr>
  </w:style>
  <w:style w:type="paragraph" w:styleId="Paragrafoelenco">
    <w:name w:val="List Paragraph"/>
    <w:basedOn w:val="Citazioneintensa"/>
    <w:link w:val="ParagrafoelencoCarattere"/>
    <w:uiPriority w:val="99"/>
    <w:qFormat/>
    <w:rsid w:val="00DC3B00"/>
  </w:style>
  <w:style w:type="character" w:styleId="Enfasigrassetto">
    <w:name w:val="Strong"/>
    <w:qFormat/>
    <w:rsid w:val="00DC3B00"/>
    <w:rPr>
      <w:b/>
      <w:bCs/>
    </w:rPr>
  </w:style>
  <w:style w:type="character" w:styleId="Rimandocommento">
    <w:name w:val="annotation reference"/>
    <w:semiHidden/>
    <w:unhideWhenUsed/>
    <w:rsid w:val="00DC3B00"/>
    <w:rPr>
      <w:sz w:val="16"/>
      <w:szCs w:val="16"/>
    </w:rPr>
  </w:style>
  <w:style w:type="paragraph" w:styleId="Testocommento">
    <w:name w:val="annotation text"/>
    <w:basedOn w:val="Normale"/>
    <w:link w:val="TestocommentoCarattere"/>
    <w:semiHidden/>
    <w:unhideWhenUsed/>
    <w:rsid w:val="00DC3B00"/>
    <w:pPr>
      <w:spacing w:after="120"/>
    </w:pPr>
    <w:rPr>
      <w:sz w:val="20"/>
      <w:szCs w:val="20"/>
      <w:lang w:val="x-none" w:eastAsia="x-none"/>
    </w:rPr>
  </w:style>
  <w:style w:type="character" w:customStyle="1" w:styleId="TestocommentoCarattere">
    <w:name w:val="Testo commento Carattere"/>
    <w:basedOn w:val="Carpredefinitoparagrafo"/>
    <w:link w:val="Testocommento"/>
    <w:semiHidden/>
    <w:rsid w:val="00DC3B00"/>
    <w:rPr>
      <w:lang w:val="x-none" w:eastAsia="x-none"/>
    </w:rPr>
  </w:style>
  <w:style w:type="paragraph" w:styleId="Soggettocommento">
    <w:name w:val="annotation subject"/>
    <w:basedOn w:val="Testocommento"/>
    <w:next w:val="Testocommento"/>
    <w:link w:val="SoggettocommentoCarattere"/>
    <w:semiHidden/>
    <w:unhideWhenUsed/>
    <w:rsid w:val="00DC3B00"/>
    <w:rPr>
      <w:b/>
      <w:bCs/>
    </w:rPr>
  </w:style>
  <w:style w:type="character" w:customStyle="1" w:styleId="SoggettocommentoCarattere">
    <w:name w:val="Soggetto commento Carattere"/>
    <w:basedOn w:val="TestocommentoCarattere"/>
    <w:link w:val="Soggettocommento"/>
    <w:semiHidden/>
    <w:rsid w:val="00DC3B00"/>
    <w:rPr>
      <w:b/>
      <w:bCs/>
      <w:lang w:val="x-none" w:eastAsia="x-none"/>
    </w:rPr>
  </w:style>
  <w:style w:type="character" w:customStyle="1" w:styleId="Titolo1Carattere">
    <w:name w:val="Titolo 1 Carattere"/>
    <w:rsid w:val="00DC3B00"/>
    <w:rPr>
      <w:rFonts w:eastAsia="Times New Roman" w:cs="Times New Roman"/>
      <w:b/>
      <w:bCs/>
      <w:kern w:val="32"/>
      <w:sz w:val="32"/>
      <w:szCs w:val="32"/>
    </w:rPr>
  </w:style>
  <w:style w:type="paragraph" w:styleId="Titolosommario">
    <w:name w:val="TOC Heading"/>
    <w:basedOn w:val="Titolo1"/>
    <w:next w:val="Normale"/>
    <w:qFormat/>
    <w:rsid w:val="00DC3B00"/>
    <w:pPr>
      <w:keepLines/>
      <w:spacing w:before="480" w:line="276" w:lineRule="auto"/>
      <w:outlineLvl w:val="9"/>
    </w:pPr>
    <w:rPr>
      <w:rFonts w:ascii="Cambria" w:hAnsi="Cambria"/>
      <w:b/>
      <w:bCs/>
      <w:i w:val="0"/>
      <w:iCs w:val="0"/>
      <w:color w:val="365F91"/>
      <w:sz w:val="28"/>
      <w:szCs w:val="28"/>
      <w:lang w:val="x-none" w:eastAsia="x-none"/>
    </w:rPr>
  </w:style>
  <w:style w:type="paragraph" w:styleId="Sommario1">
    <w:name w:val="toc 1"/>
    <w:basedOn w:val="Normale"/>
    <w:next w:val="Normale"/>
    <w:autoRedefine/>
    <w:semiHidden/>
    <w:unhideWhenUsed/>
    <w:qFormat/>
    <w:rsid w:val="00DC3B00"/>
    <w:pPr>
      <w:spacing w:before="80" w:after="80"/>
    </w:pPr>
    <w:rPr>
      <w:rFonts w:ascii="Calibri" w:hAnsi="Calibri" w:cs="Arial"/>
      <w:b/>
      <w:bCs/>
      <w:color w:val="DF8000"/>
      <w:sz w:val="20"/>
      <w:szCs w:val="20"/>
    </w:rPr>
  </w:style>
  <w:style w:type="paragraph" w:styleId="Sommario3">
    <w:name w:val="toc 3"/>
    <w:basedOn w:val="Normale"/>
    <w:next w:val="Normale"/>
    <w:autoRedefine/>
    <w:semiHidden/>
    <w:unhideWhenUsed/>
    <w:rsid w:val="00DC3B00"/>
    <w:pPr>
      <w:ind w:left="567"/>
    </w:pPr>
    <w:rPr>
      <w:rFonts w:ascii="Calibri" w:hAnsi="Calibri" w:cs="Arial"/>
      <w:i/>
      <w:sz w:val="16"/>
      <w:szCs w:val="20"/>
    </w:rPr>
  </w:style>
  <w:style w:type="paragraph" w:styleId="Sommario2">
    <w:name w:val="toc 2"/>
    <w:basedOn w:val="Normale"/>
    <w:next w:val="Normale"/>
    <w:autoRedefine/>
    <w:semiHidden/>
    <w:unhideWhenUsed/>
    <w:qFormat/>
    <w:rsid w:val="00DC3B00"/>
    <w:pPr>
      <w:spacing w:before="80" w:after="80"/>
      <w:contextualSpacing/>
    </w:pPr>
    <w:rPr>
      <w:rFonts w:ascii="Calibri" w:hAnsi="Calibri" w:cs="Arial"/>
      <w:iCs/>
      <w:sz w:val="18"/>
      <w:szCs w:val="20"/>
    </w:rPr>
  </w:style>
  <w:style w:type="paragraph" w:customStyle="1" w:styleId="Paragrafoelenco1">
    <w:name w:val="Paragrafo elenco1"/>
    <w:basedOn w:val="Citazione"/>
    <w:rsid w:val="00DC3B00"/>
  </w:style>
  <w:style w:type="paragraph" w:customStyle="1" w:styleId="usoboll1">
    <w:name w:val="usoboll1"/>
    <w:basedOn w:val="Normale"/>
    <w:rsid w:val="00DC3B00"/>
    <w:pPr>
      <w:widowControl w:val="0"/>
      <w:tabs>
        <w:tab w:val="right" w:leader="dot" w:pos="7360"/>
      </w:tabs>
      <w:spacing w:line="482" w:lineRule="atLeast"/>
    </w:pPr>
    <w:rPr>
      <w:szCs w:val="20"/>
    </w:rPr>
  </w:style>
  <w:style w:type="paragraph" w:customStyle="1" w:styleId="TESTO">
    <w:name w:val="_TESTO"/>
    <w:basedOn w:val="Normale"/>
    <w:rsid w:val="00DC3B00"/>
    <w:pPr>
      <w:tabs>
        <w:tab w:val="left" w:pos="1134"/>
      </w:tabs>
      <w:suppressAutoHyphens/>
      <w:ind w:firstLine="1134"/>
    </w:pPr>
    <w:rPr>
      <w:szCs w:val="20"/>
      <w:lang w:val="x-none" w:eastAsia="ar-SA"/>
    </w:rPr>
  </w:style>
  <w:style w:type="character" w:customStyle="1" w:styleId="TESTOCarattere">
    <w:name w:val="_TESTO Carattere"/>
    <w:rsid w:val="00DC3B00"/>
    <w:rPr>
      <w:rFonts w:ascii="Times New Roman" w:eastAsia="Times New Roman" w:hAnsi="Times New Roman" w:cs="Times New Roman"/>
      <w:sz w:val="24"/>
      <w:lang w:eastAsia="ar-SA"/>
    </w:rPr>
  </w:style>
  <w:style w:type="paragraph" w:customStyle="1" w:styleId="Default">
    <w:name w:val="Default"/>
    <w:rsid w:val="00DC3B00"/>
    <w:pPr>
      <w:autoSpaceDE w:val="0"/>
      <w:autoSpaceDN w:val="0"/>
      <w:adjustRightInd w:val="0"/>
    </w:pPr>
    <w:rPr>
      <w:rFonts w:eastAsia="Calibri"/>
      <w:color w:val="000000"/>
      <w:sz w:val="24"/>
      <w:szCs w:val="24"/>
    </w:rPr>
  </w:style>
  <w:style w:type="paragraph" w:customStyle="1" w:styleId="mio">
    <w:name w:val="mio"/>
    <w:basedOn w:val="Normale"/>
    <w:rsid w:val="00DC3B00"/>
    <w:pPr>
      <w:spacing w:line="360" w:lineRule="auto"/>
    </w:pPr>
    <w:rPr>
      <w:rFonts w:ascii="Arial" w:hAnsi="Arial" w:cs="Arial"/>
      <w:bCs/>
      <w:sz w:val="22"/>
      <w:szCs w:val="22"/>
    </w:rPr>
  </w:style>
  <w:style w:type="character" w:customStyle="1" w:styleId="CorpodeltestoCarattere">
    <w:name w:val="Corpo del testo Carattere"/>
    <w:semiHidden/>
    <w:rsid w:val="00DC3B00"/>
    <w:rPr>
      <w:rFonts w:ascii="Calibri" w:eastAsia="Times New Roman" w:hAnsi="Calibri"/>
      <w:sz w:val="18"/>
    </w:rPr>
  </w:style>
  <w:style w:type="character" w:customStyle="1" w:styleId="RientrocorpodeltestoCarattere">
    <w:name w:val="Rientro corpo del testo Carattere"/>
    <w:semiHidden/>
    <w:rsid w:val="00DC3B00"/>
    <w:rPr>
      <w:rFonts w:ascii="Calibri" w:eastAsia="Times New Roman" w:hAnsi="Calibri"/>
      <w:sz w:val="18"/>
    </w:rPr>
  </w:style>
  <w:style w:type="paragraph" w:styleId="Sommario4">
    <w:name w:val="toc 4"/>
    <w:basedOn w:val="Normale"/>
    <w:next w:val="Normale"/>
    <w:autoRedefine/>
    <w:semiHidden/>
    <w:unhideWhenUsed/>
    <w:rsid w:val="00DC3B00"/>
    <w:pPr>
      <w:ind w:left="540"/>
    </w:pPr>
    <w:rPr>
      <w:rFonts w:ascii="Calibri" w:hAnsi="Calibri" w:cs="Arial"/>
      <w:sz w:val="20"/>
      <w:szCs w:val="20"/>
    </w:rPr>
  </w:style>
  <w:style w:type="paragraph" w:styleId="Sommario5">
    <w:name w:val="toc 5"/>
    <w:basedOn w:val="Normale"/>
    <w:next w:val="Normale"/>
    <w:autoRedefine/>
    <w:semiHidden/>
    <w:unhideWhenUsed/>
    <w:rsid w:val="00DC3B00"/>
    <w:pPr>
      <w:ind w:left="720"/>
    </w:pPr>
    <w:rPr>
      <w:rFonts w:ascii="Calibri" w:hAnsi="Calibri" w:cs="Arial"/>
      <w:sz w:val="20"/>
      <w:szCs w:val="20"/>
    </w:rPr>
  </w:style>
  <w:style w:type="paragraph" w:styleId="Sommario6">
    <w:name w:val="toc 6"/>
    <w:basedOn w:val="Normale"/>
    <w:next w:val="Normale"/>
    <w:autoRedefine/>
    <w:semiHidden/>
    <w:unhideWhenUsed/>
    <w:rsid w:val="00DC3B00"/>
    <w:pPr>
      <w:ind w:left="900"/>
    </w:pPr>
    <w:rPr>
      <w:rFonts w:ascii="Calibri" w:hAnsi="Calibri" w:cs="Arial"/>
      <w:sz w:val="20"/>
      <w:szCs w:val="20"/>
    </w:rPr>
  </w:style>
  <w:style w:type="paragraph" w:styleId="Sommario7">
    <w:name w:val="toc 7"/>
    <w:basedOn w:val="Normale"/>
    <w:next w:val="Normale"/>
    <w:autoRedefine/>
    <w:semiHidden/>
    <w:unhideWhenUsed/>
    <w:rsid w:val="00DC3B00"/>
    <w:pPr>
      <w:ind w:left="1080"/>
    </w:pPr>
    <w:rPr>
      <w:rFonts w:ascii="Calibri" w:hAnsi="Calibri" w:cs="Arial"/>
      <w:sz w:val="20"/>
      <w:szCs w:val="20"/>
    </w:rPr>
  </w:style>
  <w:style w:type="paragraph" w:styleId="Sommario8">
    <w:name w:val="toc 8"/>
    <w:basedOn w:val="Normale"/>
    <w:next w:val="Normale"/>
    <w:autoRedefine/>
    <w:semiHidden/>
    <w:unhideWhenUsed/>
    <w:rsid w:val="00DC3B00"/>
    <w:pPr>
      <w:ind w:left="1260"/>
    </w:pPr>
    <w:rPr>
      <w:rFonts w:ascii="Calibri" w:hAnsi="Calibri" w:cs="Arial"/>
      <w:sz w:val="20"/>
      <w:szCs w:val="20"/>
    </w:rPr>
  </w:style>
  <w:style w:type="paragraph" w:styleId="Sommario9">
    <w:name w:val="toc 9"/>
    <w:basedOn w:val="Normale"/>
    <w:next w:val="Normale"/>
    <w:autoRedefine/>
    <w:semiHidden/>
    <w:unhideWhenUsed/>
    <w:rsid w:val="00DC3B00"/>
    <w:pPr>
      <w:ind w:left="1440"/>
    </w:pPr>
    <w:rPr>
      <w:rFonts w:ascii="Calibri" w:hAnsi="Calibri" w:cs="Arial"/>
      <w:sz w:val="20"/>
      <w:szCs w:val="20"/>
    </w:rPr>
  </w:style>
  <w:style w:type="character" w:styleId="Enfasiintensa">
    <w:name w:val="Intense Emphasis"/>
    <w:qFormat/>
    <w:rsid w:val="00DC3B00"/>
  </w:style>
  <w:style w:type="character" w:styleId="Enfasicorsivo">
    <w:name w:val="Emphasis"/>
    <w:qFormat/>
    <w:rsid w:val="00DC3B00"/>
  </w:style>
  <w:style w:type="paragraph" w:styleId="Citazione">
    <w:name w:val="Quote"/>
    <w:basedOn w:val="Titolo1"/>
    <w:next w:val="Normale"/>
    <w:link w:val="CitazioneCarattere"/>
    <w:qFormat/>
    <w:rsid w:val="00DC3B00"/>
    <w:pPr>
      <w:spacing w:before="240" w:after="480"/>
      <w:jc w:val="center"/>
    </w:pPr>
    <w:rPr>
      <w:rFonts w:ascii="Calibri" w:hAnsi="Calibri"/>
      <w:b/>
      <w:bCs/>
      <w:i w:val="0"/>
      <w:iCs w:val="0"/>
      <w:kern w:val="32"/>
      <w:sz w:val="32"/>
      <w:szCs w:val="32"/>
      <w:lang w:val="x-none" w:eastAsia="x-none"/>
    </w:rPr>
  </w:style>
  <w:style w:type="character" w:customStyle="1" w:styleId="CitazioneCarattere">
    <w:name w:val="Citazione Carattere"/>
    <w:basedOn w:val="Carpredefinitoparagrafo"/>
    <w:link w:val="Citazione"/>
    <w:rsid w:val="00DC3B00"/>
    <w:rPr>
      <w:rFonts w:ascii="Calibri" w:hAnsi="Calibri"/>
      <w:b/>
      <w:bCs/>
      <w:kern w:val="32"/>
      <w:sz w:val="32"/>
      <w:szCs w:val="32"/>
      <w:lang w:val="x-none" w:eastAsia="x-none"/>
    </w:rPr>
  </w:style>
  <w:style w:type="paragraph" w:styleId="Citazioneintensa">
    <w:name w:val="Intense Quote"/>
    <w:basedOn w:val="Titolo1"/>
    <w:next w:val="Normale"/>
    <w:link w:val="CitazioneintensaCarattere"/>
    <w:qFormat/>
    <w:rsid w:val="00DC3B00"/>
    <w:pPr>
      <w:spacing w:before="480" w:after="480"/>
      <w:jc w:val="center"/>
    </w:pPr>
    <w:rPr>
      <w:rFonts w:ascii="Calibri" w:hAnsi="Calibri"/>
      <w:b/>
      <w:bCs/>
      <w:i w:val="0"/>
      <w:iCs w:val="0"/>
      <w:kern w:val="32"/>
      <w:sz w:val="32"/>
      <w:szCs w:val="32"/>
      <w:lang w:val="x-none" w:eastAsia="x-none"/>
    </w:rPr>
  </w:style>
  <w:style w:type="character" w:customStyle="1" w:styleId="CitazioneintensaCarattere">
    <w:name w:val="Citazione intensa Carattere"/>
    <w:basedOn w:val="Carpredefinitoparagrafo"/>
    <w:link w:val="Citazioneintensa"/>
    <w:rsid w:val="00DC3B00"/>
    <w:rPr>
      <w:rFonts w:ascii="Calibri" w:hAnsi="Calibri"/>
      <w:b/>
      <w:bCs/>
      <w:kern w:val="32"/>
      <w:sz w:val="32"/>
      <w:szCs w:val="32"/>
      <w:lang w:val="x-none" w:eastAsia="x-none"/>
    </w:rPr>
  </w:style>
  <w:style w:type="paragraph" w:styleId="Titolo">
    <w:name w:val="Title"/>
    <w:basedOn w:val="Paragrafoelenco"/>
    <w:next w:val="Normale"/>
    <w:link w:val="TitoloCarattere"/>
    <w:qFormat/>
    <w:rsid w:val="00DC3B00"/>
  </w:style>
  <w:style w:type="character" w:customStyle="1" w:styleId="TitoloCarattere">
    <w:name w:val="Titolo Carattere"/>
    <w:basedOn w:val="Carpredefinitoparagrafo"/>
    <w:link w:val="Titolo"/>
    <w:rsid w:val="00DC3B00"/>
    <w:rPr>
      <w:rFonts w:ascii="Calibri" w:hAnsi="Calibri"/>
      <w:b/>
      <w:bCs/>
      <w:kern w:val="32"/>
      <w:sz w:val="32"/>
      <w:szCs w:val="32"/>
      <w:lang w:val="x-none" w:eastAsia="x-none"/>
    </w:rPr>
  </w:style>
  <w:style w:type="character" w:styleId="Testosegnaposto">
    <w:name w:val="Placeholder Text"/>
    <w:semiHidden/>
    <w:rsid w:val="00DC3B00"/>
    <w:rPr>
      <w:color w:val="808080"/>
    </w:rPr>
  </w:style>
  <w:style w:type="paragraph" w:styleId="PreformattatoHTML">
    <w:name w:val="HTML Preformatted"/>
    <w:basedOn w:val="Normale"/>
    <w:link w:val="PreformattatoHTMLCarattere"/>
    <w:semiHidden/>
    <w:unhideWhenUsed/>
    <w:rsid w:val="00DC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semiHidden/>
    <w:rsid w:val="00DC3B00"/>
    <w:rPr>
      <w:rFonts w:ascii="Courier New" w:hAnsi="Courier New"/>
      <w:lang w:val="x-none" w:eastAsia="x-none"/>
    </w:rPr>
  </w:style>
  <w:style w:type="numbering" w:customStyle="1" w:styleId="Nessunelenco1">
    <w:name w:val="Nessun elenco1"/>
    <w:next w:val="Nessunelenco"/>
    <w:uiPriority w:val="99"/>
    <w:semiHidden/>
    <w:unhideWhenUsed/>
    <w:rsid w:val="001308CA"/>
  </w:style>
  <w:style w:type="table" w:customStyle="1" w:styleId="Grigliatabella1">
    <w:name w:val="Griglia tabella1"/>
    <w:basedOn w:val="Tabellanormale"/>
    <w:next w:val="Grigliatabella"/>
    <w:uiPriority w:val="59"/>
    <w:rsid w:val="0018024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07B8E"/>
    <w:pPr>
      <w:suppressAutoHyphens/>
      <w:autoSpaceDN w:val="0"/>
    </w:pPr>
    <w:rPr>
      <w:kern w:val="3"/>
      <w:lang w:eastAsia="zh-CN"/>
    </w:rPr>
  </w:style>
  <w:style w:type="numbering" w:customStyle="1" w:styleId="WWOutlineListStyle">
    <w:name w:val="WW_OutlineListStyle"/>
    <w:basedOn w:val="Nessunelenco"/>
    <w:rsid w:val="004A3CDD"/>
    <w:pPr>
      <w:numPr>
        <w:numId w:val="3"/>
      </w:numPr>
    </w:pPr>
  </w:style>
  <w:style w:type="numbering" w:customStyle="1" w:styleId="WWNum46">
    <w:name w:val="WWNum46"/>
    <w:basedOn w:val="Nessunelenco"/>
    <w:rsid w:val="004A3CDD"/>
    <w:pPr>
      <w:numPr>
        <w:numId w:val="4"/>
      </w:numPr>
    </w:pPr>
  </w:style>
  <w:style w:type="numbering" w:customStyle="1" w:styleId="WWNum47">
    <w:name w:val="WWNum47"/>
    <w:basedOn w:val="Nessunelenco"/>
    <w:rsid w:val="004A3CDD"/>
    <w:pPr>
      <w:numPr>
        <w:numId w:val="5"/>
      </w:numPr>
    </w:pPr>
  </w:style>
  <w:style w:type="character" w:customStyle="1" w:styleId="ParagrafoelencoCarattere">
    <w:name w:val="Paragrafo elenco Carattere"/>
    <w:link w:val="Paragrafoelenco"/>
    <w:uiPriority w:val="99"/>
    <w:qFormat/>
    <w:rsid w:val="004A3CDD"/>
    <w:rPr>
      <w:rFonts w:ascii="Calibri" w:hAnsi="Calibri"/>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2768">
      <w:bodyDiv w:val="1"/>
      <w:marLeft w:val="0"/>
      <w:marRight w:val="0"/>
      <w:marTop w:val="0"/>
      <w:marBottom w:val="0"/>
      <w:divBdr>
        <w:top w:val="none" w:sz="0" w:space="0" w:color="auto"/>
        <w:left w:val="none" w:sz="0" w:space="0" w:color="auto"/>
        <w:bottom w:val="none" w:sz="0" w:space="0" w:color="auto"/>
        <w:right w:val="none" w:sz="0" w:space="0" w:color="auto"/>
      </w:divBdr>
    </w:div>
    <w:div w:id="524682946">
      <w:bodyDiv w:val="1"/>
      <w:marLeft w:val="0"/>
      <w:marRight w:val="0"/>
      <w:marTop w:val="0"/>
      <w:marBottom w:val="0"/>
      <w:divBdr>
        <w:top w:val="none" w:sz="0" w:space="0" w:color="auto"/>
        <w:left w:val="none" w:sz="0" w:space="0" w:color="auto"/>
        <w:bottom w:val="none" w:sz="0" w:space="0" w:color="auto"/>
        <w:right w:val="none" w:sz="0" w:space="0" w:color="auto"/>
      </w:divBdr>
    </w:div>
    <w:div w:id="769475510">
      <w:bodyDiv w:val="1"/>
      <w:marLeft w:val="0"/>
      <w:marRight w:val="0"/>
      <w:marTop w:val="0"/>
      <w:marBottom w:val="0"/>
      <w:divBdr>
        <w:top w:val="none" w:sz="0" w:space="0" w:color="auto"/>
        <w:left w:val="none" w:sz="0" w:space="0" w:color="auto"/>
        <w:bottom w:val="none" w:sz="0" w:space="0" w:color="auto"/>
        <w:right w:val="none" w:sz="0" w:space="0" w:color="auto"/>
      </w:divBdr>
    </w:div>
    <w:div w:id="1117725434">
      <w:bodyDiv w:val="1"/>
      <w:marLeft w:val="0"/>
      <w:marRight w:val="0"/>
      <w:marTop w:val="0"/>
      <w:marBottom w:val="0"/>
      <w:divBdr>
        <w:top w:val="none" w:sz="0" w:space="0" w:color="auto"/>
        <w:left w:val="none" w:sz="0" w:space="0" w:color="auto"/>
        <w:bottom w:val="none" w:sz="0" w:space="0" w:color="auto"/>
        <w:right w:val="none" w:sz="0" w:space="0" w:color="auto"/>
      </w:divBdr>
    </w:div>
    <w:div w:id="1367170396">
      <w:bodyDiv w:val="1"/>
      <w:marLeft w:val="0"/>
      <w:marRight w:val="0"/>
      <w:marTop w:val="0"/>
      <w:marBottom w:val="0"/>
      <w:divBdr>
        <w:top w:val="none" w:sz="0" w:space="0" w:color="auto"/>
        <w:left w:val="none" w:sz="0" w:space="0" w:color="auto"/>
        <w:bottom w:val="none" w:sz="0" w:space="0" w:color="auto"/>
        <w:right w:val="none" w:sz="0" w:space="0" w:color="auto"/>
      </w:divBdr>
    </w:div>
    <w:div w:id="1553956813">
      <w:bodyDiv w:val="1"/>
      <w:marLeft w:val="0"/>
      <w:marRight w:val="0"/>
      <w:marTop w:val="0"/>
      <w:marBottom w:val="0"/>
      <w:divBdr>
        <w:top w:val="none" w:sz="0" w:space="0" w:color="auto"/>
        <w:left w:val="none" w:sz="0" w:space="0" w:color="auto"/>
        <w:bottom w:val="none" w:sz="0" w:space="0" w:color="auto"/>
        <w:right w:val="none" w:sz="0" w:space="0" w:color="auto"/>
      </w:divBdr>
    </w:div>
    <w:div w:id="1857696232">
      <w:bodyDiv w:val="1"/>
      <w:marLeft w:val="0"/>
      <w:marRight w:val="0"/>
      <w:marTop w:val="0"/>
      <w:marBottom w:val="0"/>
      <w:divBdr>
        <w:top w:val="none" w:sz="0" w:space="0" w:color="auto"/>
        <w:left w:val="none" w:sz="0" w:space="0" w:color="auto"/>
        <w:bottom w:val="none" w:sz="0" w:space="0" w:color="auto"/>
        <w:right w:val="none" w:sz="0" w:space="0" w:color="auto"/>
      </w:divBdr>
    </w:div>
    <w:div w:id="204073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ni.corbetta.SEVESO\Documents\Modelli%20di%20Office%20personalizzati\Nuova%20Carta%20Intestata%20201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366D-97CA-4D3E-A6DB-4784EAF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2016</Template>
  <TotalTime>74</TotalTime>
  <Pages>4</Pages>
  <Words>1135</Words>
  <Characters>6385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Settore: ECOLOGIA E AMBIENTE</vt:lpstr>
    </vt:vector>
  </TitlesOfParts>
  <Company> </Company>
  <LinksUpToDate>false</LinksUpToDate>
  <CharactersWithSpaces>7505</CharactersWithSpaces>
  <SharedDoc>false</SharedDoc>
  <HLinks>
    <vt:vector size="18" baseType="variant">
      <vt:variant>
        <vt:i4>3735624</vt:i4>
      </vt:variant>
      <vt:variant>
        <vt:i4>9</vt:i4>
      </vt:variant>
      <vt:variant>
        <vt:i4>0</vt:i4>
      </vt:variant>
      <vt:variant>
        <vt:i4>5</vt:i4>
      </vt:variant>
      <vt:variant>
        <vt:lpwstr>mailto:comune.seveso@pec.it</vt:lpwstr>
      </vt:variant>
      <vt:variant>
        <vt:lpwstr/>
      </vt:variant>
      <vt:variant>
        <vt:i4>8192078</vt:i4>
      </vt:variant>
      <vt:variant>
        <vt:i4>6</vt:i4>
      </vt:variant>
      <vt:variant>
        <vt:i4>0</vt:i4>
      </vt:variant>
      <vt:variant>
        <vt:i4>5</vt:i4>
      </vt:variant>
      <vt:variant>
        <vt:lpwstr>mailto:protocollo@comune.seveso.mb.it</vt:lpwstr>
      </vt:variant>
      <vt:variant>
        <vt:lpwstr/>
      </vt:variant>
      <vt:variant>
        <vt:i4>3997820</vt:i4>
      </vt:variant>
      <vt:variant>
        <vt:i4>3</vt:i4>
      </vt:variant>
      <vt:variant>
        <vt:i4>0</vt:i4>
      </vt:variant>
      <vt:variant>
        <vt:i4>5</vt:i4>
      </vt:variant>
      <vt:variant>
        <vt:lpwstr>http://www.comune.seveso.mb.it/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ECOLOGIA E AMBIENTE</dc:title>
  <dc:subject/>
  <dc:creator>Gianni Corbetta</dc:creator>
  <cp:keywords/>
  <dc:description/>
  <cp:lastModifiedBy>AB.SEGRETERIA</cp:lastModifiedBy>
  <cp:revision>20</cp:revision>
  <cp:lastPrinted>2021-04-15T12:07:00Z</cp:lastPrinted>
  <dcterms:created xsi:type="dcterms:W3CDTF">2021-03-30T09:12:00Z</dcterms:created>
  <dcterms:modified xsi:type="dcterms:W3CDTF">2023-08-01T09:37:00Z</dcterms:modified>
</cp:coreProperties>
</file>